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6CA2" w14:textId="64CADB02" w:rsidR="00847838" w:rsidRDefault="00F55D8F" w:rsidP="000238E3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5979866B">
                <wp:simplePos x="0" y="0"/>
                <wp:positionH relativeFrom="column">
                  <wp:posOffset>-104140</wp:posOffset>
                </wp:positionH>
                <wp:positionV relativeFrom="page">
                  <wp:posOffset>685801</wp:posOffset>
                </wp:positionV>
                <wp:extent cx="3576638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16E3D" w14:textId="77777777" w:rsidR="006B6205" w:rsidRDefault="007939DE" w:rsidP="006B620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</w:pP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6B6205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А</w:t>
                            </w:r>
                            <w:r w:rsidR="006B6205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ПО </w:t>
                            </w:r>
                          </w:p>
                          <w:p w14:paraId="62CA5FE1" w14:textId="2005CFB8" w:rsidR="007939DE" w:rsidRDefault="006B6205" w:rsidP="006B6205">
                            <w:pPr>
                              <w:spacing w:after="0"/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ЗАКУПКАМ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" filled="f" stroked="f" strokeweight=".5pt">
                <v:textbox>
                  <w:txbxContent>
                    <w:p w14:paraId="5B016E3D" w14:textId="77777777" w:rsidR="006B6205" w:rsidRDefault="007939DE" w:rsidP="006B6205">
                      <w:pPr>
                        <w:spacing w:after="0"/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</w:pPr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6B6205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А</w:t>
                      </w:r>
                      <w:r w:rsidR="006B6205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ПО </w:t>
                      </w:r>
                    </w:p>
                    <w:p w14:paraId="62CA5FE1" w14:textId="2005CFB8" w:rsidR="007939DE" w:rsidRDefault="006B6205" w:rsidP="006B6205">
                      <w:pPr>
                        <w:spacing w:after="0"/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ЗАКУПКАМ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12A4D5ED" w:rsidR="007939DE" w:rsidRPr="002B04C5" w:rsidRDefault="008D53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9 </w:t>
                            </w:r>
                            <w:r w:rsidR="002B04C5" w:rsidRPr="002B04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НВАРЯ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7F2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7BF6D042" w14:textId="12A4D5ED" w:rsidR="007939DE" w:rsidRPr="002B04C5" w:rsidRDefault="008D535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9 </w:t>
                      </w:r>
                      <w:r w:rsidR="002B04C5" w:rsidRPr="002B04C5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НВАРЯ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5D26DE68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</w:t>
                            </w:r>
                            <w:r w:rsidR="008D5351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стной</w:t>
                            </w: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Фреш</w:t>
                            </w:r>
                            <w:proofErr w:type="spellEnd"/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1287D20D" w14:textId="5D26DE68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</w:t>
                      </w:r>
                      <w:r w:rsidR="008D5351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стной</w:t>
                      </w: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Фреш</w:t>
                      </w:r>
                      <w:proofErr w:type="spellEnd"/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9A446C">
        <w:rPr>
          <w:rFonts w:cs="Arial"/>
          <w:i/>
          <w:sz w:val="28"/>
          <w:szCs w:val="28"/>
        </w:rPr>
        <w:t>о</w:t>
      </w:r>
    </w:p>
    <w:p w14:paraId="77EACBBA" w14:textId="416AACD2" w:rsidR="009A446C" w:rsidRDefault="009A446C" w:rsidP="003C5F0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A446C">
        <w:rPr>
          <w:rFonts w:cs="Arial"/>
          <w:b/>
          <w:bCs/>
          <w:iCs/>
          <w:sz w:val="20"/>
          <w:szCs w:val="20"/>
        </w:rPr>
        <w:t>С 4 января действует перечень пром</w:t>
      </w:r>
      <w:r w:rsidR="005A4036">
        <w:rPr>
          <w:rFonts w:cs="Arial"/>
          <w:b/>
          <w:bCs/>
          <w:iCs/>
          <w:sz w:val="20"/>
          <w:szCs w:val="20"/>
        </w:rPr>
        <w:t xml:space="preserve">ышленных </w:t>
      </w:r>
      <w:r w:rsidRPr="009A446C">
        <w:rPr>
          <w:rFonts w:cs="Arial"/>
          <w:b/>
          <w:bCs/>
          <w:iCs/>
          <w:sz w:val="20"/>
          <w:szCs w:val="20"/>
        </w:rPr>
        <w:t>товаров, при госзакупках которых устанавливают аванс не менее 80%</w:t>
      </w:r>
    </w:p>
    <w:p w14:paraId="5D5CAEE4" w14:textId="305C9347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9A446C">
        <w:rPr>
          <w:rFonts w:cs="Arial"/>
          <w:iCs/>
          <w:sz w:val="20"/>
          <w:szCs w:val="20"/>
        </w:rPr>
        <w:t>Правительство утвердило список станкоинструментальной продукции, при закупке которой получатели средств федерального бюджета закрепляют в контрактах аванс в размере минимум 80% от их суммы, но не более ЛБО.</w:t>
      </w:r>
    </w:p>
    <w:p w14:paraId="049CE650" w14:textId="3955EC72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9A446C">
        <w:rPr>
          <w:rFonts w:cs="Arial"/>
          <w:iCs/>
          <w:sz w:val="20"/>
          <w:szCs w:val="20"/>
        </w:rPr>
        <w:t>Среди прочего в перечень включили такие товары с кодом по ОКПД 2:</w:t>
      </w:r>
    </w:p>
    <w:p w14:paraId="123C2B36" w14:textId="1772FE61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9A446C">
        <w:rPr>
          <w:rFonts w:cs="Arial"/>
          <w:iCs/>
          <w:sz w:val="20"/>
          <w:szCs w:val="20"/>
        </w:rPr>
        <w:t xml:space="preserve">25.73.30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A446C">
        <w:rPr>
          <w:rFonts w:cs="Arial"/>
          <w:iCs/>
          <w:sz w:val="20"/>
          <w:szCs w:val="20"/>
        </w:rPr>
        <w:t>инструмент ручной прочий;</w:t>
      </w:r>
    </w:p>
    <w:p w14:paraId="2952672C" w14:textId="53CC69B9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9A446C">
        <w:rPr>
          <w:rFonts w:cs="Arial"/>
          <w:iCs/>
          <w:sz w:val="20"/>
          <w:szCs w:val="20"/>
        </w:rPr>
        <w:t xml:space="preserve">27.90.31.110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A446C">
        <w:rPr>
          <w:rFonts w:cs="Arial"/>
          <w:iCs/>
          <w:sz w:val="20"/>
          <w:szCs w:val="20"/>
        </w:rPr>
        <w:t>машины, оборудование электрические для пайки мягким и твердым припоем и сварки;</w:t>
      </w:r>
    </w:p>
    <w:p w14:paraId="594CD16F" w14:textId="0D1139F9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9A446C">
        <w:rPr>
          <w:rFonts w:cs="Arial"/>
          <w:iCs/>
          <w:sz w:val="20"/>
          <w:szCs w:val="20"/>
        </w:rPr>
        <w:t xml:space="preserve">28.41.2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A446C">
        <w:rPr>
          <w:rFonts w:cs="Arial"/>
          <w:iCs/>
          <w:sz w:val="20"/>
          <w:szCs w:val="20"/>
        </w:rPr>
        <w:t>станки токарные, расточные и фрезерные металлорежущие;</w:t>
      </w:r>
    </w:p>
    <w:p w14:paraId="730B6FFB" w14:textId="678E2FD5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9A446C">
        <w:rPr>
          <w:rFonts w:cs="Arial"/>
          <w:iCs/>
          <w:sz w:val="20"/>
          <w:szCs w:val="20"/>
        </w:rPr>
        <w:t xml:space="preserve">28.49.1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A446C">
        <w:rPr>
          <w:rFonts w:cs="Arial"/>
          <w:iCs/>
          <w:sz w:val="20"/>
          <w:szCs w:val="20"/>
        </w:rPr>
        <w:t>станки для обработки камня, дерева и аналогичных твердых материалов.</w:t>
      </w:r>
    </w:p>
    <w:p w14:paraId="11CBC4FB" w14:textId="7C05DECF" w:rsidR="009A446C" w:rsidRPr="009A446C" w:rsidRDefault="009A446C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9A446C">
        <w:rPr>
          <w:rFonts w:cs="Arial"/>
          <w:iCs/>
          <w:sz w:val="20"/>
          <w:szCs w:val="20"/>
        </w:rPr>
        <w:t xml:space="preserve">Такое авансирование устанавливают при соблюдении ряда условий. Одно из них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A446C">
        <w:rPr>
          <w:rFonts w:cs="Arial"/>
          <w:iCs/>
          <w:sz w:val="20"/>
          <w:szCs w:val="20"/>
        </w:rPr>
        <w:t>для товаров из списка применяли запрет на допуск.</w:t>
      </w:r>
    </w:p>
    <w:p w14:paraId="51507BBE" w14:textId="6D175FD3" w:rsidR="009A446C" w:rsidRPr="009A446C" w:rsidRDefault="00414FD9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Новшества вступили</w:t>
      </w:r>
      <w:bookmarkStart w:id="1" w:name="_GoBack"/>
      <w:bookmarkEnd w:id="1"/>
      <w:r w:rsidR="009A446C" w:rsidRPr="009A446C">
        <w:rPr>
          <w:rFonts w:cs="Arial"/>
          <w:iCs/>
          <w:sz w:val="20"/>
          <w:szCs w:val="20"/>
        </w:rPr>
        <w:t xml:space="preserve"> в силу </w:t>
      </w:r>
      <w:r w:rsidR="001D7727">
        <w:rPr>
          <w:rFonts w:cs="Arial"/>
          <w:iCs/>
          <w:sz w:val="20"/>
          <w:szCs w:val="20"/>
        </w:rPr>
        <w:t xml:space="preserve">с </w:t>
      </w:r>
      <w:r w:rsidR="009A446C" w:rsidRPr="009A446C">
        <w:rPr>
          <w:rFonts w:cs="Arial"/>
          <w:iCs/>
          <w:sz w:val="20"/>
          <w:szCs w:val="20"/>
        </w:rPr>
        <w:t>4 января.</w:t>
      </w:r>
    </w:p>
    <w:p w14:paraId="0F3592C6" w14:textId="2DA4F3AA" w:rsidR="009A446C" w:rsidRPr="003C5F00" w:rsidRDefault="009A446C" w:rsidP="003C5F00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C5F00">
        <w:rPr>
          <w:rFonts w:cs="Arial"/>
          <w:i/>
          <w:sz w:val="20"/>
          <w:szCs w:val="20"/>
          <w:u w:val="single"/>
        </w:rPr>
        <w:t>Постановление Правительства РФ от 24.12.2022 N 2411</w:t>
      </w:r>
      <w:r w:rsidR="003C5F00" w:rsidRPr="003C5F00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="003C5F00" w:rsidRPr="003C5F00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3C5F00" w:rsidRPr="003C5F00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="003C5F00" w:rsidRPr="003C5F00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3C5F00" w:rsidRPr="003C5F00">
        <w:rPr>
          <w:rFonts w:cs="Arial"/>
          <w:i/>
          <w:sz w:val="20"/>
          <w:szCs w:val="20"/>
        </w:rPr>
        <w:t>)</w:t>
      </w:r>
    </w:p>
    <w:p w14:paraId="44FF5638" w14:textId="7E8AFD22" w:rsidR="009A446C" w:rsidRPr="009A446C" w:rsidRDefault="009A446C" w:rsidP="009A446C">
      <w:pPr>
        <w:spacing w:after="120"/>
        <w:jc w:val="both"/>
        <w:rPr>
          <w:rFonts w:cs="Arial"/>
          <w:i/>
          <w:sz w:val="20"/>
          <w:szCs w:val="20"/>
        </w:rPr>
      </w:pPr>
      <w:r w:rsidRPr="006C07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p w14:paraId="5DA7E850" w14:textId="3CFD50A7" w:rsidR="003C5F00" w:rsidRDefault="003C5F00" w:rsidP="003C5F00">
      <w:pPr>
        <w:spacing w:after="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5DFE8880" w14:textId="77777777" w:rsidR="003C5F00" w:rsidRPr="003C5F00" w:rsidRDefault="003C5F00" w:rsidP="003C5F0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C5F00">
        <w:rPr>
          <w:rFonts w:cs="Arial"/>
          <w:b/>
          <w:bCs/>
          <w:iCs/>
          <w:sz w:val="20"/>
          <w:szCs w:val="20"/>
        </w:rPr>
        <w:t>КС РФ: сделка с единственным участником тендера по Закону N 223-ФЗ зависит от положения о закупке</w:t>
      </w:r>
    </w:p>
    <w:p w14:paraId="735E9591" w14:textId="2A2B4F7E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>Заказчик признал конкурс несостоявшимся, поскольку к участию в процедуре допустили только одну заявку. Он принял такое решение на основании положения о закупке и нормы ГК РФ о заключении договора на торгах.</w:t>
      </w:r>
    </w:p>
    <w:p w14:paraId="3113EADA" w14:textId="01A6BA7A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>Единственный участник пожаловался</w:t>
      </w:r>
      <w:r w:rsidR="001D7727">
        <w:rPr>
          <w:rFonts w:cs="Arial"/>
          <w:iCs/>
          <w:sz w:val="20"/>
          <w:szCs w:val="20"/>
        </w:rPr>
        <w:t xml:space="preserve"> на то</w:t>
      </w:r>
      <w:r w:rsidRPr="003C5F00">
        <w:rPr>
          <w:rFonts w:cs="Arial"/>
          <w:iCs/>
          <w:sz w:val="20"/>
          <w:szCs w:val="20"/>
        </w:rPr>
        <w:t>, что с ним не заключили договор. Контролеры предписали завершить закупку: отказ заказчика от сделки нарушает основные принципы Закона N 223-ФЗ. Суды с ними согласились: договор надо заключать, даже если закупку признали несостоявшейся из-за того, что только одна заявка отвеча</w:t>
      </w:r>
      <w:r w:rsidR="001D7727">
        <w:rPr>
          <w:rFonts w:cs="Arial"/>
          <w:iCs/>
          <w:sz w:val="20"/>
          <w:szCs w:val="20"/>
        </w:rPr>
        <w:t>ла</w:t>
      </w:r>
      <w:r w:rsidRPr="003C5F00">
        <w:rPr>
          <w:rFonts w:cs="Arial"/>
          <w:iCs/>
          <w:sz w:val="20"/>
          <w:szCs w:val="20"/>
        </w:rPr>
        <w:t xml:space="preserve"> ее условиям.</w:t>
      </w:r>
    </w:p>
    <w:p w14:paraId="0B6A3C19" w14:textId="4194EB5C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>Заказчик обратился в КС РФ. Так, по его мнению, у несостоявшейся закупки нет юридических последствий, а значит, нет и обязанности заключать договор с единственным участником.</w:t>
      </w:r>
    </w:p>
    <w:p w14:paraId="07E27AF7" w14:textId="45D2C323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>КС</w:t>
      </w:r>
      <w:r>
        <w:rPr>
          <w:rFonts w:cs="Arial"/>
          <w:iCs/>
          <w:sz w:val="20"/>
          <w:szCs w:val="20"/>
        </w:rPr>
        <w:t xml:space="preserve"> </w:t>
      </w:r>
      <w:r w:rsidRPr="003C5F00">
        <w:rPr>
          <w:rFonts w:cs="Arial"/>
          <w:iCs/>
          <w:sz w:val="20"/>
          <w:szCs w:val="20"/>
        </w:rPr>
        <w:t>РФ, в частности, пояснил:</w:t>
      </w:r>
    </w:p>
    <w:p w14:paraId="1693FE32" w14:textId="443C6919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>ГК РФ не определяет последствия признания в том числе конкурса несостоявшимся. Их конкретизируют в спец</w:t>
      </w:r>
      <w:r>
        <w:rPr>
          <w:rFonts w:cs="Arial"/>
          <w:iCs/>
          <w:sz w:val="20"/>
          <w:szCs w:val="20"/>
        </w:rPr>
        <w:t xml:space="preserve">иальных </w:t>
      </w:r>
      <w:r w:rsidRPr="003C5F00">
        <w:rPr>
          <w:rFonts w:cs="Arial"/>
          <w:iCs/>
          <w:sz w:val="20"/>
          <w:szCs w:val="20"/>
        </w:rPr>
        <w:t>законах;</w:t>
      </w:r>
    </w:p>
    <w:p w14:paraId="468B7AF0" w14:textId="744C7BA9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>положение о закупке нужно</w:t>
      </w:r>
      <w:r w:rsidR="001D7727">
        <w:rPr>
          <w:rFonts w:cs="Arial"/>
          <w:iCs/>
          <w:sz w:val="20"/>
          <w:szCs w:val="20"/>
        </w:rPr>
        <w:t xml:space="preserve"> для того</w:t>
      </w:r>
      <w:r w:rsidRPr="003C5F00">
        <w:rPr>
          <w:rFonts w:cs="Arial"/>
          <w:iCs/>
          <w:sz w:val="20"/>
          <w:szCs w:val="20"/>
        </w:rPr>
        <w:t>, чтобы восполнить краткость регулирования закупочной деятельности по Закону N 223-ФЗ. Так, в нем можно установить право или обязанность заключить договор с единственным участником;</w:t>
      </w:r>
    </w:p>
    <w:p w14:paraId="6FF81A8F" w14:textId="7CE3D7EB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>заказчик не обязан заключать договор с единственным участником, если процедуру признали несостоявшейся из-за того, что к ней допустили лишь одну заявку. Правило действует, если в положении о закупке предусмотрели, что в этом случае договор не подписывают и закупку проводят заново;</w:t>
      </w:r>
    </w:p>
    <w:p w14:paraId="1C1FC3D5" w14:textId="0F2C3583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 xml:space="preserve">если же в положении не урегулировали такую ситуацию или </w:t>
      </w:r>
      <w:r w:rsidR="001D7727">
        <w:rPr>
          <w:rFonts w:cs="Arial"/>
          <w:iCs/>
          <w:sz w:val="20"/>
          <w:szCs w:val="20"/>
        </w:rPr>
        <w:t xml:space="preserve">если </w:t>
      </w:r>
      <w:r w:rsidRPr="003C5F00">
        <w:rPr>
          <w:rFonts w:cs="Arial"/>
          <w:iCs/>
          <w:sz w:val="20"/>
          <w:szCs w:val="20"/>
        </w:rPr>
        <w:t xml:space="preserve">его условия позволяют заказчику </w:t>
      </w:r>
      <w:r w:rsidR="001D7727" w:rsidRPr="003C5F00">
        <w:rPr>
          <w:rFonts w:cs="Arial"/>
          <w:iCs/>
          <w:sz w:val="20"/>
          <w:szCs w:val="20"/>
        </w:rPr>
        <w:t xml:space="preserve">действовать </w:t>
      </w:r>
      <w:r w:rsidRPr="003C5F00">
        <w:rPr>
          <w:rFonts w:cs="Arial"/>
          <w:iCs/>
          <w:sz w:val="20"/>
          <w:szCs w:val="20"/>
        </w:rPr>
        <w:t>произвольно, то договор надо заключать с единственным участником при отсутствии препятствий для этого.</w:t>
      </w:r>
    </w:p>
    <w:p w14:paraId="1F7BDBB2" w14:textId="78D796C6" w:rsidR="003C5F00" w:rsidRPr="003C5F00" w:rsidRDefault="003C5F00" w:rsidP="003C5F00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C5F00">
        <w:rPr>
          <w:rFonts w:cs="Arial"/>
          <w:i/>
          <w:sz w:val="20"/>
          <w:szCs w:val="20"/>
          <w:u w:val="single"/>
        </w:rPr>
        <w:t>Постановление КС РФ от 23.12.2022 N 57-П</w:t>
      </w:r>
      <w:r w:rsidRPr="003C5F00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3C5F00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3C5F00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3C5F00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3C5F00">
        <w:rPr>
          <w:rFonts w:cs="Arial"/>
          <w:i/>
          <w:sz w:val="20"/>
          <w:szCs w:val="20"/>
        </w:rPr>
        <w:t>)</w:t>
      </w:r>
    </w:p>
    <w:p w14:paraId="01C034ED" w14:textId="7BF6C429" w:rsidR="003C5F00" w:rsidRDefault="003C5F00" w:rsidP="003C5F00">
      <w:pPr>
        <w:spacing w:after="120"/>
        <w:jc w:val="both"/>
        <w:rPr>
          <w:rFonts w:cs="Arial"/>
          <w:i/>
          <w:sz w:val="20"/>
          <w:szCs w:val="20"/>
        </w:rPr>
      </w:pPr>
      <w:r w:rsidRPr="003C5F00">
        <w:rPr>
          <w:rFonts w:cs="Arial"/>
          <w:i/>
          <w:sz w:val="20"/>
          <w:szCs w:val="20"/>
        </w:rPr>
        <w:t>Решения высших судов</w:t>
      </w:r>
    </w:p>
    <w:p w14:paraId="7D709FC6" w14:textId="165CD010" w:rsidR="003C5F00" w:rsidRPr="003C5F00" w:rsidRDefault="003C5F00" w:rsidP="003C5F0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C5F00">
        <w:rPr>
          <w:rFonts w:cs="Arial"/>
          <w:b/>
          <w:bCs/>
          <w:iCs/>
          <w:sz w:val="20"/>
          <w:szCs w:val="20"/>
        </w:rPr>
        <w:t>Выплата по гарантии превысила неустойк</w:t>
      </w:r>
      <w:r w:rsidR="001D7727">
        <w:rPr>
          <w:rFonts w:cs="Arial"/>
          <w:b/>
          <w:bCs/>
          <w:iCs/>
          <w:sz w:val="20"/>
          <w:szCs w:val="20"/>
        </w:rPr>
        <w:t>у</w:t>
      </w:r>
      <w:r w:rsidRPr="003C5F00">
        <w:rPr>
          <w:rFonts w:cs="Arial"/>
          <w:b/>
          <w:bCs/>
          <w:iCs/>
          <w:sz w:val="20"/>
          <w:szCs w:val="20"/>
        </w:rPr>
        <w:t xml:space="preserve"> </w:t>
      </w:r>
      <w:r w:rsidRPr="001D7727">
        <w:rPr>
          <w:rFonts w:cstheme="minorHAnsi"/>
          <w:b/>
          <w:sz w:val="20"/>
          <w:szCs w:val="20"/>
          <w:shd w:val="clear" w:color="auto" w:fill="FFFFFF"/>
        </w:rPr>
        <w:t>–</w:t>
      </w:r>
      <w:r w:rsidRPr="001D7727">
        <w:rPr>
          <w:rFonts w:cstheme="minorHAnsi"/>
          <w:b/>
          <w:bCs/>
          <w:sz w:val="20"/>
          <w:szCs w:val="20"/>
        </w:rPr>
        <w:t xml:space="preserve"> </w:t>
      </w:r>
      <w:r w:rsidRPr="003C5F00">
        <w:rPr>
          <w:rFonts w:cs="Arial"/>
          <w:b/>
          <w:bCs/>
          <w:iCs/>
          <w:sz w:val="20"/>
          <w:szCs w:val="20"/>
        </w:rPr>
        <w:t>с госзаказчика взыскали неосновательное обогащение</w:t>
      </w:r>
    </w:p>
    <w:p w14:paraId="110D1292" w14:textId="5AAE7894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 xml:space="preserve">Стороны согласовали поэтапную поставку и монтаж оборудования. Поскольку поставщик не исполнил обязательства по </w:t>
      </w:r>
      <w:r w:rsidR="004A4980">
        <w:rPr>
          <w:rFonts w:cs="Arial"/>
          <w:iCs/>
          <w:sz w:val="20"/>
          <w:szCs w:val="20"/>
        </w:rPr>
        <w:t>второму</w:t>
      </w:r>
      <w:r w:rsidRPr="003C5F00">
        <w:rPr>
          <w:rFonts w:cs="Arial"/>
          <w:iCs/>
          <w:sz w:val="20"/>
          <w:szCs w:val="20"/>
        </w:rPr>
        <w:t xml:space="preserve"> этапу, заказчик отказался от контракта и по решению суда получил всю сумму гарантии.</w:t>
      </w:r>
    </w:p>
    <w:p w14:paraId="10385F80" w14:textId="542B445E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>Поставщик заявил о неосновательном обогащении. Заказчику следовало начислить лишь штраф за ненадлежащее исполнение. Сумма гарантии превышала размер ответственности поставщика.</w:t>
      </w:r>
    </w:p>
    <w:p w14:paraId="6BE34461" w14:textId="19BC79FC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>Три инстанции частично взыскали с заказчика неосновательное обогащение</w:t>
      </w:r>
      <w:r w:rsidR="004A4980">
        <w:rPr>
          <w:rFonts w:cs="Arial"/>
          <w:iCs/>
          <w:sz w:val="20"/>
          <w:szCs w:val="20"/>
        </w:rPr>
        <w:t>, поскольку</w:t>
      </w:r>
      <w:r w:rsidRPr="003C5F00">
        <w:rPr>
          <w:rFonts w:cs="Arial"/>
          <w:iCs/>
          <w:sz w:val="20"/>
          <w:szCs w:val="20"/>
        </w:rPr>
        <w:t>:</w:t>
      </w:r>
    </w:p>
    <w:p w14:paraId="08C32BD6" w14:textId="70D575E3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 xml:space="preserve">в контракте указали, что обеспечение не возвращают при полном или частичном неисполнении. Такое условие можно применять только к той части гарантии, которая покрывает размер нарушенного обязательства. Иное нарушает баланс интересов сторон и </w:t>
      </w:r>
      <w:r w:rsidR="004A4980">
        <w:rPr>
          <w:rFonts w:cs="Arial"/>
          <w:iCs/>
          <w:sz w:val="20"/>
          <w:szCs w:val="20"/>
        </w:rPr>
        <w:t>влечет</w:t>
      </w:r>
      <w:r w:rsidRPr="003C5F00">
        <w:rPr>
          <w:rFonts w:cs="Arial"/>
          <w:iCs/>
          <w:sz w:val="20"/>
          <w:szCs w:val="20"/>
        </w:rPr>
        <w:t xml:space="preserve"> неосновательно</w:t>
      </w:r>
      <w:r w:rsidR="004A4980">
        <w:rPr>
          <w:rFonts w:cs="Arial"/>
          <w:iCs/>
          <w:sz w:val="20"/>
          <w:szCs w:val="20"/>
        </w:rPr>
        <w:t>е</w:t>
      </w:r>
      <w:r w:rsidRPr="003C5F00">
        <w:rPr>
          <w:rFonts w:cs="Arial"/>
          <w:iCs/>
          <w:sz w:val="20"/>
          <w:szCs w:val="20"/>
        </w:rPr>
        <w:t xml:space="preserve"> обогащени</w:t>
      </w:r>
      <w:r w:rsidR="004A4980">
        <w:rPr>
          <w:rFonts w:cs="Arial"/>
          <w:iCs/>
          <w:sz w:val="20"/>
          <w:szCs w:val="20"/>
        </w:rPr>
        <w:t>е</w:t>
      </w:r>
      <w:r w:rsidRPr="003C5F00">
        <w:rPr>
          <w:rFonts w:cs="Arial"/>
          <w:iCs/>
          <w:sz w:val="20"/>
          <w:szCs w:val="20"/>
        </w:rPr>
        <w:t xml:space="preserve"> заказчика;</w:t>
      </w:r>
    </w:p>
    <w:p w14:paraId="4275681D" w14:textId="337EAEBF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 xml:space="preserve">в контракте можно закрепить право удержать обеспечение, которое внесли деньгами, в </w:t>
      </w:r>
      <w:r w:rsidR="004A4980">
        <w:rPr>
          <w:rFonts w:cs="Arial"/>
          <w:iCs/>
          <w:sz w:val="20"/>
          <w:szCs w:val="20"/>
        </w:rPr>
        <w:t>размере</w:t>
      </w:r>
      <w:r w:rsidRPr="003C5F00">
        <w:rPr>
          <w:rFonts w:cs="Arial"/>
          <w:iCs/>
          <w:sz w:val="20"/>
          <w:szCs w:val="20"/>
        </w:rPr>
        <w:t xml:space="preserve">, </w:t>
      </w:r>
      <w:r w:rsidR="004A4980">
        <w:rPr>
          <w:rFonts w:cs="Arial"/>
          <w:iCs/>
          <w:sz w:val="20"/>
          <w:szCs w:val="20"/>
        </w:rPr>
        <w:t>превышающем</w:t>
      </w:r>
      <w:r w:rsidRPr="003C5F00">
        <w:rPr>
          <w:rFonts w:cs="Arial"/>
          <w:iCs/>
          <w:sz w:val="20"/>
          <w:szCs w:val="20"/>
        </w:rPr>
        <w:t xml:space="preserve"> реальный размер обязательств контрагента. Поставщик не перечислял деньги заказчику. К гарантии такое условие применить нельзя;</w:t>
      </w:r>
    </w:p>
    <w:p w14:paraId="2D28034B" w14:textId="789FCC0F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C5F00">
        <w:rPr>
          <w:rFonts w:cs="Arial"/>
          <w:iCs/>
          <w:sz w:val="20"/>
          <w:szCs w:val="20"/>
        </w:rPr>
        <w:t>ответственност</w:t>
      </w:r>
      <w:r w:rsidR="004A4980">
        <w:rPr>
          <w:rFonts w:cs="Arial"/>
          <w:iCs/>
          <w:sz w:val="20"/>
          <w:szCs w:val="20"/>
        </w:rPr>
        <w:t>ь</w:t>
      </w:r>
      <w:r w:rsidRPr="003C5F00">
        <w:rPr>
          <w:rFonts w:cs="Arial"/>
          <w:iCs/>
          <w:sz w:val="20"/>
          <w:szCs w:val="20"/>
        </w:rPr>
        <w:t xml:space="preserve"> поставщика составил</w:t>
      </w:r>
      <w:r w:rsidR="004A4980">
        <w:rPr>
          <w:rFonts w:cs="Arial"/>
          <w:iCs/>
          <w:sz w:val="20"/>
          <w:szCs w:val="20"/>
        </w:rPr>
        <w:t>а</w:t>
      </w:r>
      <w:r w:rsidRPr="003C5F00">
        <w:rPr>
          <w:rFonts w:cs="Arial"/>
          <w:iCs/>
          <w:sz w:val="20"/>
          <w:szCs w:val="20"/>
        </w:rPr>
        <w:t xml:space="preserve"> лишь </w:t>
      </w:r>
      <w:r w:rsidR="004A4980">
        <w:rPr>
          <w:rFonts w:cs="Arial"/>
          <w:iCs/>
          <w:sz w:val="20"/>
          <w:szCs w:val="20"/>
        </w:rPr>
        <w:t xml:space="preserve">сумму </w:t>
      </w:r>
      <w:r w:rsidRPr="003C5F00">
        <w:rPr>
          <w:rFonts w:cs="Arial"/>
          <w:iCs/>
          <w:sz w:val="20"/>
          <w:szCs w:val="20"/>
        </w:rPr>
        <w:t>пен</w:t>
      </w:r>
      <w:r w:rsidR="004A4980">
        <w:rPr>
          <w:rFonts w:cs="Arial"/>
          <w:iCs/>
          <w:sz w:val="20"/>
          <w:szCs w:val="20"/>
        </w:rPr>
        <w:t>ей</w:t>
      </w:r>
      <w:r w:rsidRPr="003C5F00">
        <w:rPr>
          <w:rFonts w:cs="Arial"/>
          <w:iCs/>
          <w:sz w:val="20"/>
          <w:szCs w:val="20"/>
        </w:rPr>
        <w:t xml:space="preserve"> за просрочку до даты расторжения контракта и штраф</w:t>
      </w:r>
      <w:r w:rsidR="004A4980">
        <w:rPr>
          <w:rFonts w:cs="Arial"/>
          <w:iCs/>
          <w:sz w:val="20"/>
          <w:szCs w:val="20"/>
        </w:rPr>
        <w:t>а</w:t>
      </w:r>
      <w:r w:rsidRPr="003C5F00">
        <w:rPr>
          <w:rFonts w:cs="Arial"/>
          <w:iCs/>
          <w:sz w:val="20"/>
          <w:szCs w:val="20"/>
        </w:rPr>
        <w:t xml:space="preserve"> за неисполнение. Заказчик не доказал, что эта сумма не покрывает последстви</w:t>
      </w:r>
      <w:r w:rsidR="004A4980">
        <w:rPr>
          <w:rFonts w:cs="Arial"/>
          <w:iCs/>
          <w:sz w:val="20"/>
          <w:szCs w:val="20"/>
        </w:rPr>
        <w:t>я</w:t>
      </w:r>
      <w:r w:rsidRPr="003C5F00">
        <w:rPr>
          <w:rFonts w:cs="Arial"/>
          <w:iCs/>
          <w:sz w:val="20"/>
          <w:szCs w:val="20"/>
        </w:rPr>
        <w:t xml:space="preserve"> </w:t>
      </w:r>
      <w:r w:rsidR="004A4980">
        <w:rPr>
          <w:rFonts w:cs="Arial"/>
          <w:iCs/>
          <w:sz w:val="20"/>
          <w:szCs w:val="20"/>
        </w:rPr>
        <w:t>неисполнения</w:t>
      </w:r>
      <w:r w:rsidRPr="003C5F00">
        <w:rPr>
          <w:rFonts w:cs="Arial"/>
          <w:iCs/>
          <w:sz w:val="20"/>
          <w:szCs w:val="20"/>
        </w:rPr>
        <w:t xml:space="preserve"> обязательств. Об убытках или ином ущербе он не заявлял.</w:t>
      </w:r>
    </w:p>
    <w:p w14:paraId="3E6C3B3D" w14:textId="2B44768F" w:rsidR="003C5F00" w:rsidRPr="003C5F00" w:rsidRDefault="003C5F00" w:rsidP="003C5F00">
      <w:pPr>
        <w:spacing w:after="0"/>
        <w:jc w:val="both"/>
        <w:rPr>
          <w:rFonts w:cs="Arial"/>
          <w:iCs/>
          <w:sz w:val="20"/>
          <w:szCs w:val="20"/>
        </w:rPr>
      </w:pPr>
      <w:r w:rsidRPr="003C5F00">
        <w:rPr>
          <w:rFonts w:cs="Arial"/>
          <w:iCs/>
          <w:sz w:val="20"/>
          <w:szCs w:val="20"/>
        </w:rPr>
        <w:t xml:space="preserve">ВС РФ </w:t>
      </w:r>
      <w:r w:rsidR="004A4980">
        <w:rPr>
          <w:rFonts w:cs="Arial"/>
          <w:iCs/>
          <w:sz w:val="20"/>
          <w:szCs w:val="20"/>
        </w:rPr>
        <w:t xml:space="preserve">эту </w:t>
      </w:r>
      <w:r w:rsidRPr="003C5F00">
        <w:rPr>
          <w:rFonts w:cs="Arial"/>
          <w:iCs/>
          <w:sz w:val="20"/>
          <w:szCs w:val="20"/>
        </w:rPr>
        <w:t>позицию поддержал.</w:t>
      </w:r>
    </w:p>
    <w:p w14:paraId="5929679A" w14:textId="1745ABA1" w:rsidR="003C5F00" w:rsidRPr="003C5F00" w:rsidRDefault="004A4980" w:rsidP="003C5F0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>Что касается</w:t>
      </w:r>
      <w:r w:rsidR="003C5F00" w:rsidRPr="003C5F00">
        <w:rPr>
          <w:rFonts w:cs="Arial"/>
          <w:iCs/>
          <w:sz w:val="20"/>
          <w:szCs w:val="20"/>
        </w:rPr>
        <w:t xml:space="preserve"> обеспечени</w:t>
      </w:r>
      <w:r>
        <w:rPr>
          <w:rFonts w:cs="Arial"/>
          <w:iCs/>
          <w:sz w:val="20"/>
          <w:szCs w:val="20"/>
        </w:rPr>
        <w:t>я</w:t>
      </w:r>
      <w:r w:rsidR="003C5F00" w:rsidRPr="003C5F00">
        <w:rPr>
          <w:rFonts w:cs="Arial"/>
          <w:iCs/>
          <w:sz w:val="20"/>
          <w:szCs w:val="20"/>
        </w:rPr>
        <w:t>, внесенно</w:t>
      </w:r>
      <w:r>
        <w:rPr>
          <w:rFonts w:cs="Arial"/>
          <w:iCs/>
          <w:sz w:val="20"/>
          <w:szCs w:val="20"/>
        </w:rPr>
        <w:t>го</w:t>
      </w:r>
      <w:r w:rsidR="003C5F00" w:rsidRPr="003C5F00">
        <w:rPr>
          <w:rFonts w:cs="Arial"/>
          <w:iCs/>
          <w:sz w:val="20"/>
          <w:szCs w:val="20"/>
        </w:rPr>
        <w:t xml:space="preserve"> деньгами, </w:t>
      </w:r>
      <w:r>
        <w:rPr>
          <w:rFonts w:cs="Arial"/>
          <w:iCs/>
          <w:sz w:val="20"/>
          <w:szCs w:val="20"/>
        </w:rPr>
        <w:t xml:space="preserve">то </w:t>
      </w:r>
      <w:r w:rsidR="003C5F00" w:rsidRPr="003C5F00">
        <w:rPr>
          <w:rFonts w:cs="Arial"/>
          <w:iCs/>
          <w:sz w:val="20"/>
          <w:szCs w:val="20"/>
        </w:rPr>
        <w:t xml:space="preserve">в практике есть пример, когда суды не поддержали заказчика, который удержал из него всю сумму за нарушение контракта. Суды решили: обеспечение можно удерживать лишь в </w:t>
      </w:r>
      <w:r>
        <w:rPr>
          <w:rFonts w:cs="Arial"/>
          <w:iCs/>
          <w:sz w:val="20"/>
          <w:szCs w:val="20"/>
        </w:rPr>
        <w:t>сумме</w:t>
      </w:r>
      <w:r w:rsidR="003C5F00" w:rsidRPr="003C5F00">
        <w:rPr>
          <w:rFonts w:cs="Arial"/>
          <w:iCs/>
          <w:sz w:val="20"/>
          <w:szCs w:val="20"/>
        </w:rPr>
        <w:t xml:space="preserve"> имущественных требований заказчика к исполнителю.</w:t>
      </w:r>
    </w:p>
    <w:p w14:paraId="5AADCE00" w14:textId="6818A3C8" w:rsidR="003C5F00" w:rsidRPr="003C5F00" w:rsidRDefault="003C5F00" w:rsidP="003C5F00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C5F00">
        <w:rPr>
          <w:rFonts w:cs="Arial"/>
          <w:i/>
          <w:sz w:val="20"/>
          <w:szCs w:val="20"/>
          <w:u w:val="single"/>
        </w:rPr>
        <w:t>Определение ВС РФ от 14.12.2022 N 305-ЭС21-29162</w:t>
      </w:r>
      <w:r w:rsidRPr="003C5F00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3C5F0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C5F00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3C5F0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C5F00">
        <w:rPr>
          <w:rFonts w:cs="Arial"/>
          <w:i/>
          <w:sz w:val="20"/>
          <w:szCs w:val="20"/>
        </w:rPr>
        <w:t>)</w:t>
      </w:r>
    </w:p>
    <w:p w14:paraId="26B301E8" w14:textId="28A494B3" w:rsidR="003C5F00" w:rsidRPr="003C5F00" w:rsidRDefault="003C5F00" w:rsidP="003C5F00">
      <w:pPr>
        <w:spacing w:after="120"/>
        <w:jc w:val="both"/>
        <w:rPr>
          <w:rFonts w:cs="Arial"/>
          <w:i/>
          <w:sz w:val="20"/>
          <w:szCs w:val="20"/>
        </w:rPr>
      </w:pPr>
      <w:r w:rsidRPr="003C5F00">
        <w:rPr>
          <w:rFonts w:cs="Arial"/>
          <w:i/>
          <w:sz w:val="20"/>
          <w:szCs w:val="20"/>
        </w:rPr>
        <w:t>Решения высших судов</w:t>
      </w:r>
    </w:p>
    <w:p w14:paraId="07027CD7" w14:textId="0E0BCB00" w:rsidR="005F5D5B" w:rsidRPr="000761B9" w:rsidRDefault="005F5D5B" w:rsidP="003C5F00">
      <w:pPr>
        <w:spacing w:after="120"/>
        <w:jc w:val="both"/>
        <w:rPr>
          <w:rFonts w:cs="Arial"/>
          <w:i/>
          <w:sz w:val="20"/>
          <w:szCs w:val="20"/>
        </w:rPr>
      </w:pPr>
      <w:r w:rsidRPr="005F5D5B">
        <w:rPr>
          <w:rFonts w:cs="Arial"/>
          <w:i/>
          <w:sz w:val="28"/>
          <w:szCs w:val="28"/>
        </w:rPr>
        <w:t>Аналитика</w:t>
      </w:r>
    </w:p>
    <w:p w14:paraId="6EB61B93" w14:textId="5B2533E7" w:rsidR="005F5D5B" w:rsidRPr="003C5F00" w:rsidRDefault="003C5F00" w:rsidP="004A4980">
      <w:pPr>
        <w:spacing w:after="0"/>
        <w:jc w:val="both"/>
        <w:rPr>
          <w:b/>
          <w:bCs/>
          <w:sz w:val="20"/>
          <w:szCs w:val="20"/>
        </w:rPr>
      </w:pPr>
      <w:r w:rsidRPr="003C5F00">
        <w:rPr>
          <w:b/>
          <w:bCs/>
          <w:sz w:val="20"/>
          <w:szCs w:val="20"/>
        </w:rPr>
        <w:t>Обзор «Основные новшества для специалиста по госзакупкам с 1 января 2023 года»</w:t>
      </w:r>
    </w:p>
    <w:p w14:paraId="3D44FE28" w14:textId="15005425" w:rsidR="003C5F00" w:rsidRDefault="003C5F00" w:rsidP="004A4980">
      <w:pPr>
        <w:spacing w:after="0"/>
        <w:jc w:val="both"/>
        <w:rPr>
          <w:sz w:val="20"/>
          <w:szCs w:val="20"/>
        </w:rPr>
      </w:pPr>
      <w:r w:rsidRPr="003C5F00">
        <w:rPr>
          <w:sz w:val="20"/>
          <w:szCs w:val="20"/>
        </w:rPr>
        <w:t xml:space="preserve">Ряд товаров станут описывать с учетом особенностей. При проведении электронного конкурса или аукциона антидемпинговые меры будут применять иначе. Требования к содержанию независимой гарантии для обеспечения заявок изменят. Подробнее об этих и других новшествах </w:t>
      </w:r>
      <w:r w:rsidR="004A4980"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3C5F00">
        <w:rPr>
          <w:sz w:val="20"/>
          <w:szCs w:val="20"/>
        </w:rPr>
        <w:t>в нашем обзоре.</w:t>
      </w:r>
    </w:p>
    <w:p w14:paraId="45F9A134" w14:textId="45BFA6E0" w:rsidR="003C5F00" w:rsidRPr="003C5F00" w:rsidRDefault="003C5F00" w:rsidP="004A4980">
      <w:pPr>
        <w:spacing w:after="0"/>
        <w:jc w:val="both"/>
        <w:rPr>
          <w:i/>
          <w:iCs/>
          <w:sz w:val="20"/>
          <w:szCs w:val="20"/>
          <w:u w:val="single"/>
        </w:rPr>
      </w:pPr>
      <w:r w:rsidRPr="003C5F00">
        <w:rPr>
          <w:i/>
          <w:iCs/>
          <w:sz w:val="20"/>
          <w:szCs w:val="20"/>
          <w:u w:val="single"/>
        </w:rPr>
        <w:t>Обзор: «Основные новшества для специалиста по госзакупкам с 1 января 2023 года»</w:t>
      </w:r>
      <w:r w:rsidRPr="003C5F00">
        <w:rPr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3C5F0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3C5F00">
        <w:rPr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3C5F0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3C5F00">
        <w:rPr>
          <w:i/>
          <w:iCs/>
          <w:sz w:val="20"/>
          <w:szCs w:val="20"/>
        </w:rPr>
        <w:t>)</w:t>
      </w:r>
    </w:p>
    <w:p w14:paraId="6443935B" w14:textId="2E7DA131" w:rsidR="003C5F00" w:rsidRPr="003C5F00" w:rsidRDefault="003C5F00" w:rsidP="004A4980">
      <w:pPr>
        <w:spacing w:after="120"/>
        <w:jc w:val="both"/>
        <w:rPr>
          <w:rFonts w:cs="Arial"/>
          <w:i/>
          <w:sz w:val="20"/>
          <w:szCs w:val="20"/>
        </w:rPr>
      </w:pPr>
      <w:r w:rsidRPr="006C07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3C5F00" w:rsidRPr="003C5F00" w:rsidSect="00E55DBB">
      <w:headerReference w:type="default" r:id="rId15"/>
      <w:footerReference w:type="default" r:id="rId16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5EC0" w14:textId="77777777" w:rsidR="00D36EE3" w:rsidRDefault="00D36EE3" w:rsidP="00165173">
      <w:pPr>
        <w:spacing w:after="0" w:line="240" w:lineRule="auto"/>
      </w:pPr>
      <w:r>
        <w:separator/>
      </w:r>
    </w:p>
  </w:endnote>
  <w:endnote w:type="continuationSeparator" w:id="0">
    <w:p w14:paraId="4751FC79" w14:textId="77777777" w:rsidR="00D36EE3" w:rsidRDefault="00D36EE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728B" w14:textId="77777777" w:rsidR="00D36EE3" w:rsidRDefault="00D36EE3" w:rsidP="00165173">
      <w:pPr>
        <w:spacing w:after="0" w:line="240" w:lineRule="auto"/>
      </w:pPr>
      <w:r>
        <w:separator/>
      </w:r>
    </w:p>
  </w:footnote>
  <w:footnote w:type="continuationSeparator" w:id="0">
    <w:p w14:paraId="0762457D" w14:textId="77777777" w:rsidR="00D36EE3" w:rsidRDefault="00D36EE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3EDE9B43">
          <wp:extent cx="7560000" cy="1385999"/>
          <wp:effectExtent l="0" t="0" r="3175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2142"/>
    <w:rsid w:val="0001218E"/>
    <w:rsid w:val="00012A5C"/>
    <w:rsid w:val="00013397"/>
    <w:rsid w:val="00015226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41F"/>
    <w:rsid w:val="000758DB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72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4C5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5F00"/>
    <w:rsid w:val="003C7576"/>
    <w:rsid w:val="003D0AEE"/>
    <w:rsid w:val="003D19AD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4FD9"/>
    <w:rsid w:val="00415577"/>
    <w:rsid w:val="0041581E"/>
    <w:rsid w:val="00415AEE"/>
    <w:rsid w:val="00417131"/>
    <w:rsid w:val="00417F33"/>
    <w:rsid w:val="0042145E"/>
    <w:rsid w:val="004219E9"/>
    <w:rsid w:val="004247C1"/>
    <w:rsid w:val="0042498E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51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4980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9273C"/>
    <w:rsid w:val="00596E40"/>
    <w:rsid w:val="00597B77"/>
    <w:rsid w:val="005A0824"/>
    <w:rsid w:val="005A1128"/>
    <w:rsid w:val="005A4036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6205"/>
    <w:rsid w:val="006B71FE"/>
    <w:rsid w:val="006B79FE"/>
    <w:rsid w:val="006B7B44"/>
    <w:rsid w:val="006C12A0"/>
    <w:rsid w:val="006C181E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7595"/>
    <w:rsid w:val="00831ADC"/>
    <w:rsid w:val="008330B8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351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75FF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A007A"/>
    <w:rsid w:val="009A0587"/>
    <w:rsid w:val="009A1718"/>
    <w:rsid w:val="009A2F60"/>
    <w:rsid w:val="009A3420"/>
    <w:rsid w:val="009A3FF9"/>
    <w:rsid w:val="009A414E"/>
    <w:rsid w:val="009A446C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5EC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20D9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91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08E9"/>
    <w:rsid w:val="00D333E0"/>
    <w:rsid w:val="00D350EC"/>
    <w:rsid w:val="00D35649"/>
    <w:rsid w:val="00D35789"/>
    <w:rsid w:val="00D36EE3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48F4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CBA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336B"/>
    <w:rsid w:val="00E864E8"/>
    <w:rsid w:val="00E86CCF"/>
    <w:rsid w:val="00E87580"/>
    <w:rsid w:val="00E87C4F"/>
    <w:rsid w:val="00E90862"/>
    <w:rsid w:val="00E911AA"/>
    <w:rsid w:val="00E922B5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3A13"/>
    <w:rsid w:val="00FC45B0"/>
    <w:rsid w:val="00FC50A5"/>
    <w:rsid w:val="00FC5946"/>
    <w:rsid w:val="00FC67A5"/>
    <w:rsid w:val="00FC7208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C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530&amp;dst=100003%2C3&amp;date=29.12.2022" TargetMode="External"/><Relationship Id="rId13" Type="http://schemas.openxmlformats.org/officeDocument/2006/relationships/hyperlink" Target="consultantplus://offline/ref=EBF29B73DDC4FB5D18C7CD4E521F02CE3EECC09DF6090AEC73C8D61BEC84C95E2A4DFDB892B74B9E67B32FAE8BF27B12599B6ACF66D4CA7CBD23SFj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C4CA2F4984235CDC752C6D5AC118F3155789B11B1938386149113C093DCD19A6860CC9D01701C809376837E7A278660C50560C72CC0BEeBhCI" TargetMode="External"/><Relationship Id="rId12" Type="http://schemas.openxmlformats.org/officeDocument/2006/relationships/hyperlink" Target="https://login.consultant.ru/link/?req=doc&amp;base=ARB&amp;n=740817&amp;dst=100011&amp;date=29.12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D678D5D3CAF346DBF8581FC529B6CE13EC58D7788887EAA1B6DA6416F23B8246A91C902CF3CEE46AD9F81F12A458579575F857A1626B01p6qC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5202&amp;dst=100048&amp;date=29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595C870C622B6864EEFDF1E73B2B925C5DE7E15BF2AFE04F0DAF69A8598C0F4D3A81E3BBE33CA92A1817C69394028754747583D4A0E15XCmCI" TargetMode="External"/><Relationship Id="rId14" Type="http://schemas.openxmlformats.org/officeDocument/2006/relationships/hyperlink" Target="https://login.consultant.ru/link/?req=doc&amp;base=LAW&amp;n=435254&amp;dst=100002%2C-1&amp;date=29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Монова Яна</cp:lastModifiedBy>
  <cp:revision>14</cp:revision>
  <dcterms:created xsi:type="dcterms:W3CDTF">2022-09-12T15:22:00Z</dcterms:created>
  <dcterms:modified xsi:type="dcterms:W3CDTF">2023-01-09T10:13:00Z</dcterms:modified>
</cp:coreProperties>
</file>