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1254639C" w:rsidR="00BD0379" w:rsidRPr="00BD0379" w:rsidRDefault="002B0025" w:rsidP="00BD0379">
      <w:pPr>
        <w:spacing w:after="12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8DA02" w14:textId="102DEC6A" w:rsidR="008C704C" w:rsidRDefault="005A521D" w:rsidP="008C704C">
                            <w:pPr>
                              <w:jc w:val="center"/>
                            </w:pPr>
                            <w:r w:rsidRPr="005A52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24</w:t>
                            </w:r>
                            <w:r w:rsidR="008C704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ОКТЯБРЯ</w:t>
                            </w:r>
                          </w:p>
                          <w:p w14:paraId="35B6070A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4FD8DA02" w14:textId="102DEC6A" w:rsidR="008C704C" w:rsidRDefault="005A521D" w:rsidP="008C704C">
                      <w:pPr>
                        <w:jc w:val="center"/>
                      </w:pPr>
                      <w:r w:rsidRPr="005A521D">
                        <w:rPr>
                          <w:rFonts w:ascii="Arial" w:hAnsi="Arial" w:cs="Arial"/>
                          <w:color w:val="FFFFFF" w:themeColor="background1"/>
                        </w:rPr>
                        <w:t>24</w:t>
                      </w:r>
                      <w:r w:rsidR="008C704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ОКТЯБРЯ</w:t>
                      </w:r>
                    </w:p>
                    <w:p w14:paraId="35B6070A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14:paraId="75240695" w14:textId="407CCFDE" w:rsidR="00A1639F" w:rsidRDefault="00A1639F" w:rsidP="00A1639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A1639F">
        <w:rPr>
          <w:rFonts w:cs="Arial"/>
          <w:b/>
          <w:bCs/>
          <w:iCs/>
          <w:sz w:val="20"/>
          <w:szCs w:val="20"/>
        </w:rPr>
        <w:t>КОСГУ: с 1 января 2023 года надо учитывать обновления</w:t>
      </w:r>
    </w:p>
    <w:p w14:paraId="1839AB8C" w14:textId="1E723768" w:rsidR="00A1639F" w:rsidRPr="00A1639F" w:rsidRDefault="003F75FD" w:rsidP="00A1639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О</w:t>
      </w:r>
      <w:r w:rsidRPr="00A1639F">
        <w:rPr>
          <w:rFonts w:cs="Arial"/>
          <w:iCs/>
          <w:sz w:val="20"/>
          <w:szCs w:val="20"/>
        </w:rPr>
        <w:t>публиковали</w:t>
      </w:r>
      <w:r w:rsidRPr="00A1639F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п</w:t>
      </w:r>
      <w:r w:rsidR="00A1639F" w:rsidRPr="00A1639F">
        <w:rPr>
          <w:rFonts w:cs="Arial"/>
          <w:iCs/>
          <w:sz w:val="20"/>
          <w:szCs w:val="20"/>
        </w:rPr>
        <w:t>оправки к Приказу N 209н.</w:t>
      </w:r>
    </w:p>
    <w:p w14:paraId="22AA99AF" w14:textId="086C56E2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 xml:space="preserve">Со следующего года расходы на возмещение </w:t>
      </w:r>
      <w:r w:rsidR="003F75FD" w:rsidRPr="00A1639F">
        <w:rPr>
          <w:rFonts w:cs="Arial"/>
          <w:iCs/>
          <w:sz w:val="20"/>
          <w:szCs w:val="20"/>
        </w:rPr>
        <w:t xml:space="preserve">арендодателю, ссудодателю </w:t>
      </w:r>
      <w:r w:rsidRPr="00A1639F">
        <w:rPr>
          <w:rFonts w:cs="Arial"/>
          <w:iCs/>
          <w:sz w:val="20"/>
          <w:szCs w:val="20"/>
        </w:rPr>
        <w:t xml:space="preserve">стоимости услуг связи и коммунальных услуг относят на подстатью 224 КОСГУ. Сейчас арендаторы учитывают </w:t>
      </w:r>
      <w:r w:rsidR="003F75FD">
        <w:rPr>
          <w:rFonts w:cs="Arial"/>
          <w:iCs/>
          <w:sz w:val="20"/>
          <w:szCs w:val="20"/>
        </w:rPr>
        <w:t xml:space="preserve">такие </w:t>
      </w:r>
      <w:r w:rsidRPr="00A1639F">
        <w:rPr>
          <w:rFonts w:cs="Arial"/>
          <w:iCs/>
          <w:sz w:val="20"/>
          <w:szCs w:val="20"/>
        </w:rPr>
        <w:t>затраты по кодам 221 и 223. Также учреждения вправе отражать компенсацию по договорам безвозмездного пользования, поскольку экономическое содержание у сумм похожее.</w:t>
      </w:r>
    </w:p>
    <w:p w14:paraId="15AECBB4" w14:textId="49861959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>По-новому станут выбирать код по безвозмездным поступлениям и перечислениям, которые одновременно предназначены и на кап</w:t>
      </w:r>
      <w:r>
        <w:rPr>
          <w:rFonts w:cs="Arial"/>
          <w:iCs/>
          <w:sz w:val="20"/>
          <w:szCs w:val="20"/>
        </w:rPr>
        <w:t xml:space="preserve">итальные </w:t>
      </w:r>
      <w:r w:rsidRPr="00A1639F">
        <w:rPr>
          <w:rFonts w:cs="Arial"/>
          <w:iCs/>
          <w:sz w:val="20"/>
          <w:szCs w:val="20"/>
        </w:rPr>
        <w:t>вложения, и на текущие расходы. Правила будут такими:</w:t>
      </w:r>
    </w:p>
    <w:p w14:paraId="6DC96738" w14:textId="2E6D652F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A1639F">
        <w:rPr>
          <w:rFonts w:cs="Arial"/>
          <w:iCs/>
          <w:sz w:val="20"/>
          <w:szCs w:val="20"/>
        </w:rPr>
        <w:t>если на кап</w:t>
      </w:r>
      <w:r>
        <w:rPr>
          <w:rFonts w:cs="Arial"/>
          <w:iCs/>
          <w:sz w:val="20"/>
          <w:szCs w:val="20"/>
        </w:rPr>
        <w:t xml:space="preserve">итальные </w:t>
      </w:r>
      <w:r w:rsidRPr="00A1639F">
        <w:rPr>
          <w:rFonts w:cs="Arial"/>
          <w:iCs/>
          <w:sz w:val="20"/>
          <w:szCs w:val="20"/>
        </w:rPr>
        <w:t xml:space="preserve">вложения предусмотрено не менее 80% общего объема предоставляемых средств, </w:t>
      </w:r>
      <w:r w:rsidR="003F75FD">
        <w:rPr>
          <w:rFonts w:cs="Arial"/>
          <w:iCs/>
          <w:sz w:val="20"/>
          <w:szCs w:val="20"/>
        </w:rPr>
        <w:t>то считают, что это операция</w:t>
      </w:r>
      <w:r w:rsidRPr="00A1639F">
        <w:rPr>
          <w:rFonts w:cs="Arial"/>
          <w:iCs/>
          <w:sz w:val="20"/>
          <w:szCs w:val="20"/>
        </w:rPr>
        <w:t xml:space="preserve"> капитальн</w:t>
      </w:r>
      <w:r w:rsidR="003F75FD">
        <w:rPr>
          <w:rFonts w:cs="Arial"/>
          <w:iCs/>
          <w:sz w:val="20"/>
          <w:szCs w:val="20"/>
        </w:rPr>
        <w:t>ого характера</w:t>
      </w:r>
      <w:r w:rsidRPr="00A1639F">
        <w:rPr>
          <w:rFonts w:cs="Arial"/>
          <w:iCs/>
          <w:sz w:val="20"/>
          <w:szCs w:val="20"/>
        </w:rPr>
        <w:t>;</w:t>
      </w:r>
    </w:p>
    <w:p w14:paraId="6289BD56" w14:textId="68C651C4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A1639F">
        <w:rPr>
          <w:rFonts w:cs="Arial"/>
          <w:iCs/>
          <w:sz w:val="20"/>
          <w:szCs w:val="20"/>
        </w:rPr>
        <w:t xml:space="preserve">если долю нельзя определить точно, </w:t>
      </w:r>
      <w:r w:rsidR="003F75FD">
        <w:rPr>
          <w:rFonts w:cs="Arial"/>
          <w:iCs/>
          <w:sz w:val="20"/>
          <w:szCs w:val="20"/>
        </w:rPr>
        <w:t>то</w:t>
      </w:r>
      <w:r w:rsidRPr="00A1639F">
        <w:rPr>
          <w:rFonts w:cs="Arial"/>
          <w:iCs/>
          <w:sz w:val="20"/>
          <w:szCs w:val="20"/>
        </w:rPr>
        <w:t xml:space="preserve"> транзакци</w:t>
      </w:r>
      <w:r w:rsidR="003F75FD">
        <w:rPr>
          <w:rFonts w:cs="Arial"/>
          <w:iCs/>
          <w:sz w:val="20"/>
          <w:szCs w:val="20"/>
        </w:rPr>
        <w:t>ю</w:t>
      </w:r>
      <w:r w:rsidRPr="00A1639F">
        <w:rPr>
          <w:rFonts w:cs="Arial"/>
          <w:iCs/>
          <w:sz w:val="20"/>
          <w:szCs w:val="20"/>
        </w:rPr>
        <w:t xml:space="preserve"> признают текущ</w:t>
      </w:r>
      <w:r w:rsidR="003F75FD">
        <w:rPr>
          <w:rFonts w:cs="Arial"/>
          <w:iCs/>
          <w:sz w:val="20"/>
          <w:szCs w:val="20"/>
        </w:rPr>
        <w:t>ей</w:t>
      </w:r>
      <w:r w:rsidRPr="00A1639F">
        <w:rPr>
          <w:rFonts w:cs="Arial"/>
          <w:iCs/>
          <w:sz w:val="20"/>
          <w:szCs w:val="20"/>
        </w:rPr>
        <w:t>.</w:t>
      </w:r>
    </w:p>
    <w:p w14:paraId="5AE05A5D" w14:textId="1D5C71DD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>Сейчас все смешанные поступления и перечисления относят к операциям текущего характера.</w:t>
      </w:r>
    </w:p>
    <w:p w14:paraId="122BA555" w14:textId="35CF7E76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 xml:space="preserve">Плату оператору за участие в открытых и закрытых электронных закупках, а также за проведение этих процедур будут отражать по коду 226 КОСГУ. Отметим, </w:t>
      </w:r>
      <w:r w:rsidR="003F75FD">
        <w:rPr>
          <w:rFonts w:cs="Arial"/>
          <w:iCs/>
          <w:sz w:val="20"/>
          <w:szCs w:val="20"/>
        </w:rPr>
        <w:t xml:space="preserve">что </w:t>
      </w:r>
      <w:r w:rsidRPr="00A1639F">
        <w:rPr>
          <w:rFonts w:cs="Arial"/>
          <w:iCs/>
          <w:sz w:val="20"/>
          <w:szCs w:val="20"/>
        </w:rPr>
        <w:t>применять при ее учете КВР 244 Минфин требовал с 2022 года.</w:t>
      </w:r>
    </w:p>
    <w:p w14:paraId="52F3A762" w14:textId="7F5C92DE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 xml:space="preserve">Доходы от выбытия биологических активов и операции по списанию таких объектов </w:t>
      </w:r>
      <w:r w:rsidR="003F75FD">
        <w:rPr>
          <w:rFonts w:cs="Arial"/>
          <w:iCs/>
          <w:sz w:val="20"/>
          <w:szCs w:val="20"/>
        </w:rPr>
        <w:t>будут</w:t>
      </w:r>
      <w:r w:rsidRPr="00A1639F">
        <w:rPr>
          <w:rFonts w:cs="Arial"/>
          <w:iCs/>
          <w:sz w:val="20"/>
          <w:szCs w:val="20"/>
        </w:rPr>
        <w:t xml:space="preserve"> показывать по коду 460 КОСГУ. Подстатью 461 исключат.</w:t>
      </w:r>
    </w:p>
    <w:p w14:paraId="0F3F589C" w14:textId="6F8DF029" w:rsid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>Есть и другие небольшие поправки.</w:t>
      </w:r>
    </w:p>
    <w:p w14:paraId="33435626" w14:textId="5E44F7A3" w:rsidR="00A1639F" w:rsidRPr="00A1639F" w:rsidRDefault="00A1639F" w:rsidP="00A1639F">
      <w:pPr>
        <w:spacing w:after="0"/>
        <w:jc w:val="both"/>
        <w:rPr>
          <w:rFonts w:cs="Arial"/>
          <w:i/>
          <w:sz w:val="20"/>
          <w:szCs w:val="20"/>
        </w:rPr>
      </w:pPr>
      <w:r w:rsidRPr="00A1639F">
        <w:rPr>
          <w:rFonts w:cs="Arial"/>
          <w:i/>
          <w:sz w:val="20"/>
          <w:szCs w:val="20"/>
          <w:u w:val="single"/>
        </w:rPr>
        <w:t>Приказ Минфина России от 08.09.2022 N 137н</w:t>
      </w:r>
      <w:r w:rsidRPr="00A1639F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A1639F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A1639F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A1639F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A1639F">
        <w:rPr>
          <w:rFonts w:cs="Arial"/>
          <w:i/>
          <w:sz w:val="20"/>
          <w:szCs w:val="20"/>
        </w:rPr>
        <w:t>)</w:t>
      </w:r>
    </w:p>
    <w:p w14:paraId="3F4A375B" w14:textId="5A755902" w:rsidR="00A1639F" w:rsidRPr="00A1639F" w:rsidRDefault="00A1639F" w:rsidP="00A1639F">
      <w:pPr>
        <w:spacing w:after="120"/>
        <w:jc w:val="both"/>
        <w:rPr>
          <w:rFonts w:cs="Arial"/>
          <w:i/>
          <w:sz w:val="20"/>
          <w:szCs w:val="20"/>
        </w:rPr>
      </w:pPr>
      <w:r w:rsidRPr="00A1639F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42E88DAA" w14:textId="20B4BA1D" w:rsidR="00C10621" w:rsidRDefault="00C10621" w:rsidP="00A1639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C10621">
        <w:rPr>
          <w:rFonts w:cs="Arial"/>
          <w:b/>
          <w:bCs/>
          <w:iCs/>
          <w:sz w:val="20"/>
          <w:szCs w:val="20"/>
        </w:rPr>
        <w:t xml:space="preserve">Хотят ввести </w:t>
      </w:r>
      <w:r w:rsidR="003F75FD">
        <w:rPr>
          <w:rFonts w:cs="Arial"/>
          <w:b/>
          <w:bCs/>
          <w:iCs/>
          <w:sz w:val="20"/>
          <w:szCs w:val="20"/>
        </w:rPr>
        <w:t>три</w:t>
      </w:r>
      <w:r w:rsidRPr="00C10621">
        <w:rPr>
          <w:rFonts w:cs="Arial"/>
          <w:b/>
          <w:bCs/>
          <w:iCs/>
          <w:sz w:val="20"/>
          <w:szCs w:val="20"/>
        </w:rPr>
        <w:t xml:space="preserve"> дополнительных метода внутреннего гос</w:t>
      </w:r>
      <w:r w:rsidR="00A1639F">
        <w:rPr>
          <w:rFonts w:cs="Arial"/>
          <w:b/>
          <w:bCs/>
          <w:iCs/>
          <w:sz w:val="20"/>
          <w:szCs w:val="20"/>
        </w:rPr>
        <w:t xml:space="preserve">ударственного </w:t>
      </w:r>
      <w:r w:rsidRPr="00C10621">
        <w:rPr>
          <w:rFonts w:cs="Arial"/>
          <w:b/>
          <w:bCs/>
          <w:iCs/>
          <w:sz w:val="20"/>
          <w:szCs w:val="20"/>
        </w:rPr>
        <w:t>фин</w:t>
      </w:r>
      <w:r w:rsidR="00A1639F">
        <w:rPr>
          <w:rFonts w:cs="Arial"/>
          <w:b/>
          <w:bCs/>
          <w:iCs/>
          <w:sz w:val="20"/>
          <w:szCs w:val="20"/>
        </w:rPr>
        <w:t xml:space="preserve">ансового </w:t>
      </w:r>
      <w:r w:rsidRPr="00C10621">
        <w:rPr>
          <w:rFonts w:cs="Arial"/>
          <w:b/>
          <w:bCs/>
          <w:iCs/>
          <w:sz w:val="20"/>
          <w:szCs w:val="20"/>
        </w:rPr>
        <w:t>контроля</w:t>
      </w:r>
    </w:p>
    <w:p w14:paraId="33BE95EB" w14:textId="2AB13A6F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>На общественное обсуждение выставили поправки к БК РФ. Планируют в</w:t>
      </w:r>
      <w:r w:rsidR="003F75FD">
        <w:rPr>
          <w:rFonts w:cs="Arial"/>
          <w:iCs/>
          <w:sz w:val="20"/>
          <w:szCs w:val="20"/>
        </w:rPr>
        <w:t>вести</w:t>
      </w:r>
      <w:r w:rsidRPr="00A1639F">
        <w:rPr>
          <w:rFonts w:cs="Arial"/>
          <w:iCs/>
          <w:sz w:val="20"/>
          <w:szCs w:val="20"/>
        </w:rPr>
        <w:t xml:space="preserve"> такие методы</w:t>
      </w:r>
      <w:r w:rsidR="003F75FD">
        <w:rPr>
          <w:rFonts w:cs="Arial"/>
          <w:iCs/>
          <w:sz w:val="20"/>
          <w:szCs w:val="20"/>
        </w:rPr>
        <w:t>, как</w:t>
      </w:r>
      <w:r w:rsidRPr="00A1639F">
        <w:rPr>
          <w:rFonts w:cs="Arial"/>
          <w:iCs/>
          <w:sz w:val="20"/>
          <w:szCs w:val="20"/>
        </w:rPr>
        <w:t>:</w:t>
      </w:r>
    </w:p>
    <w:p w14:paraId="318A15D0" w14:textId="7A77CBF6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>- наблюдение;</w:t>
      </w:r>
    </w:p>
    <w:p w14:paraId="1973A44E" w14:textId="3D81915F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 xml:space="preserve">- </w:t>
      </w:r>
      <w:r w:rsidR="00036EA4">
        <w:rPr>
          <w:rFonts w:cs="Arial"/>
          <w:iCs/>
          <w:sz w:val="20"/>
          <w:szCs w:val="20"/>
        </w:rPr>
        <w:t xml:space="preserve">проведение </w:t>
      </w:r>
      <w:r w:rsidRPr="00A1639F">
        <w:rPr>
          <w:rFonts w:cs="Arial"/>
          <w:iCs/>
          <w:sz w:val="20"/>
          <w:szCs w:val="20"/>
        </w:rPr>
        <w:t>экспертно-аналитическо</w:t>
      </w:r>
      <w:r w:rsidR="00036EA4">
        <w:rPr>
          <w:rFonts w:cs="Arial"/>
          <w:iCs/>
          <w:sz w:val="20"/>
          <w:szCs w:val="20"/>
        </w:rPr>
        <w:t>го</w:t>
      </w:r>
      <w:r w:rsidRPr="00A1639F">
        <w:rPr>
          <w:rFonts w:cs="Arial"/>
          <w:iCs/>
          <w:sz w:val="20"/>
          <w:szCs w:val="20"/>
        </w:rPr>
        <w:t xml:space="preserve"> мероприяти</w:t>
      </w:r>
      <w:r w:rsidR="00036EA4">
        <w:rPr>
          <w:rFonts w:cs="Arial"/>
          <w:iCs/>
          <w:sz w:val="20"/>
          <w:szCs w:val="20"/>
        </w:rPr>
        <w:t>я</w:t>
      </w:r>
      <w:r w:rsidRPr="00A1639F">
        <w:rPr>
          <w:rFonts w:cs="Arial"/>
          <w:iCs/>
          <w:sz w:val="20"/>
          <w:szCs w:val="20"/>
        </w:rPr>
        <w:t>;</w:t>
      </w:r>
    </w:p>
    <w:p w14:paraId="047312B7" w14:textId="5B68FC16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 xml:space="preserve">- </w:t>
      </w:r>
      <w:r w:rsidR="00036EA4">
        <w:rPr>
          <w:rFonts w:cs="Arial"/>
          <w:iCs/>
          <w:sz w:val="20"/>
          <w:szCs w:val="20"/>
        </w:rPr>
        <w:t>осуществлени</w:t>
      </w:r>
      <w:r w:rsidR="00036EA4">
        <w:rPr>
          <w:rFonts w:cs="Arial"/>
          <w:iCs/>
          <w:sz w:val="20"/>
          <w:szCs w:val="20"/>
        </w:rPr>
        <w:t>е</w:t>
      </w:r>
      <w:r w:rsidR="00036EA4">
        <w:rPr>
          <w:rFonts w:cs="Arial"/>
          <w:iCs/>
          <w:sz w:val="20"/>
          <w:szCs w:val="20"/>
        </w:rPr>
        <w:t xml:space="preserve"> </w:t>
      </w:r>
      <w:r w:rsidR="00036EA4" w:rsidRPr="00A1639F">
        <w:rPr>
          <w:rFonts w:cs="Arial"/>
          <w:iCs/>
          <w:sz w:val="20"/>
          <w:szCs w:val="20"/>
        </w:rPr>
        <w:t>финансово-бюджетного контроллинга</w:t>
      </w:r>
      <w:r w:rsidRPr="00A1639F">
        <w:rPr>
          <w:rFonts w:cs="Arial"/>
          <w:iCs/>
          <w:sz w:val="20"/>
          <w:szCs w:val="20"/>
        </w:rPr>
        <w:t>.</w:t>
      </w:r>
    </w:p>
    <w:p w14:paraId="4DFC2DEF" w14:textId="6B53CE42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 xml:space="preserve">Эти способы относятся к предварительному контролю, т.е. их цель </w:t>
      </w:r>
      <w:r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A1639F">
        <w:rPr>
          <w:rFonts w:cs="Arial"/>
          <w:iCs/>
          <w:sz w:val="20"/>
          <w:szCs w:val="20"/>
        </w:rPr>
        <w:t xml:space="preserve">предупредить или пресечь бюджетные нарушения. По итогам проверяемым </w:t>
      </w:r>
      <w:r w:rsidR="00036EA4">
        <w:rPr>
          <w:rFonts w:cs="Arial"/>
          <w:iCs/>
          <w:sz w:val="20"/>
          <w:szCs w:val="20"/>
        </w:rPr>
        <w:t>будут</w:t>
      </w:r>
      <w:r w:rsidRPr="00A1639F">
        <w:rPr>
          <w:rFonts w:cs="Arial"/>
          <w:iCs/>
          <w:sz w:val="20"/>
          <w:szCs w:val="20"/>
        </w:rPr>
        <w:t xml:space="preserve"> выдавать предостережения, предупреждения, рекомендации или мотивированные мнения.</w:t>
      </w:r>
    </w:p>
    <w:p w14:paraId="317354FB" w14:textId="16BD5E32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 xml:space="preserve">При таком контроле будут </w:t>
      </w:r>
      <w:r w:rsidR="00036EA4" w:rsidRPr="00A1639F">
        <w:rPr>
          <w:rFonts w:cs="Arial"/>
          <w:iCs/>
          <w:sz w:val="20"/>
          <w:szCs w:val="20"/>
        </w:rPr>
        <w:t xml:space="preserve">в основном </w:t>
      </w:r>
      <w:r w:rsidRPr="00A1639F">
        <w:rPr>
          <w:rFonts w:cs="Arial"/>
          <w:iCs/>
          <w:sz w:val="20"/>
          <w:szCs w:val="20"/>
        </w:rPr>
        <w:t xml:space="preserve">использовать данные, которые получают без активного участия учреждений. Например, для </w:t>
      </w:r>
      <w:r w:rsidR="00036EA4">
        <w:rPr>
          <w:rFonts w:cs="Arial"/>
          <w:iCs/>
          <w:sz w:val="20"/>
          <w:szCs w:val="20"/>
        </w:rPr>
        <w:t xml:space="preserve">осуществления </w:t>
      </w:r>
      <w:r w:rsidRPr="00A1639F">
        <w:rPr>
          <w:rFonts w:cs="Arial"/>
          <w:iCs/>
          <w:sz w:val="20"/>
          <w:szCs w:val="20"/>
        </w:rPr>
        <w:t xml:space="preserve">финансово-бюджетного контроллинга учреждение по соглашению </w:t>
      </w:r>
      <w:r w:rsidR="00036EA4">
        <w:rPr>
          <w:rFonts w:cs="Arial"/>
          <w:iCs/>
          <w:sz w:val="20"/>
          <w:szCs w:val="20"/>
        </w:rPr>
        <w:t>предоставит</w:t>
      </w:r>
      <w:r w:rsidRPr="00A1639F">
        <w:rPr>
          <w:rFonts w:cs="Arial"/>
          <w:iCs/>
          <w:sz w:val="20"/>
          <w:szCs w:val="20"/>
        </w:rPr>
        <w:t xml:space="preserve"> проверяющим постоянный доступ к своим информ</w:t>
      </w:r>
      <w:r>
        <w:rPr>
          <w:rFonts w:cs="Arial"/>
          <w:iCs/>
          <w:sz w:val="20"/>
          <w:szCs w:val="20"/>
        </w:rPr>
        <w:t xml:space="preserve">ационным </w:t>
      </w:r>
      <w:r w:rsidRPr="00A1639F">
        <w:rPr>
          <w:rFonts w:cs="Arial"/>
          <w:iCs/>
          <w:sz w:val="20"/>
          <w:szCs w:val="20"/>
        </w:rPr>
        <w:t>системам.</w:t>
      </w:r>
    </w:p>
    <w:p w14:paraId="1D8FB303" w14:textId="495B7F50" w:rsidR="00A1639F" w:rsidRP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>Детали закрепят в подзаконных актах.</w:t>
      </w:r>
    </w:p>
    <w:p w14:paraId="7C4CC588" w14:textId="7DECB742" w:rsidR="00C10621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A1639F">
        <w:rPr>
          <w:rFonts w:cs="Arial"/>
          <w:iCs/>
          <w:sz w:val="20"/>
          <w:szCs w:val="20"/>
        </w:rPr>
        <w:t>Новшества предлагают в</w:t>
      </w:r>
      <w:r w:rsidR="00036EA4">
        <w:rPr>
          <w:rFonts w:cs="Arial"/>
          <w:iCs/>
          <w:sz w:val="20"/>
          <w:szCs w:val="20"/>
        </w:rPr>
        <w:t>вести</w:t>
      </w:r>
      <w:r w:rsidRPr="00A1639F">
        <w:rPr>
          <w:rFonts w:cs="Arial"/>
          <w:iCs/>
          <w:sz w:val="20"/>
          <w:szCs w:val="20"/>
        </w:rPr>
        <w:t xml:space="preserve"> с 1 января 2025 года. </w:t>
      </w:r>
      <w:r w:rsidR="00036EA4">
        <w:rPr>
          <w:rFonts w:cs="Arial"/>
          <w:iCs/>
          <w:sz w:val="20"/>
          <w:szCs w:val="20"/>
        </w:rPr>
        <w:t>Их введение</w:t>
      </w:r>
      <w:r w:rsidRPr="00A1639F">
        <w:rPr>
          <w:rFonts w:cs="Arial"/>
          <w:iCs/>
          <w:sz w:val="20"/>
          <w:szCs w:val="20"/>
        </w:rPr>
        <w:t xml:space="preserve"> связан</w:t>
      </w:r>
      <w:r w:rsidR="00036EA4">
        <w:rPr>
          <w:rFonts w:cs="Arial"/>
          <w:iCs/>
          <w:sz w:val="20"/>
          <w:szCs w:val="20"/>
        </w:rPr>
        <w:t>о</w:t>
      </w:r>
      <w:r w:rsidRPr="00A1639F">
        <w:rPr>
          <w:rFonts w:cs="Arial"/>
          <w:iCs/>
          <w:sz w:val="20"/>
          <w:szCs w:val="20"/>
        </w:rPr>
        <w:t xml:space="preserve"> с тем, что в дальнейшем планируют создать единую электронную среду автоматизированного контроллинга, анализа и учета гос</w:t>
      </w:r>
      <w:r>
        <w:rPr>
          <w:rFonts w:cs="Arial"/>
          <w:iCs/>
          <w:sz w:val="20"/>
          <w:szCs w:val="20"/>
        </w:rPr>
        <w:t xml:space="preserve">ударственных </w:t>
      </w:r>
      <w:r w:rsidRPr="00A1639F">
        <w:rPr>
          <w:rFonts w:cs="Arial"/>
          <w:iCs/>
          <w:sz w:val="20"/>
          <w:szCs w:val="20"/>
        </w:rPr>
        <w:t>финансов.</w:t>
      </w:r>
    </w:p>
    <w:p w14:paraId="603068A0" w14:textId="3127859B" w:rsidR="00A1639F" w:rsidRDefault="00A1639F" w:rsidP="00A1639F">
      <w:pPr>
        <w:spacing w:after="0"/>
        <w:jc w:val="both"/>
        <w:rPr>
          <w:rFonts w:cs="Arial"/>
          <w:i/>
          <w:sz w:val="20"/>
          <w:szCs w:val="20"/>
        </w:rPr>
      </w:pPr>
      <w:r w:rsidRPr="00A1639F">
        <w:rPr>
          <w:rFonts w:cs="Arial"/>
          <w:i/>
          <w:sz w:val="20"/>
          <w:szCs w:val="20"/>
          <w:u w:val="single"/>
        </w:rPr>
        <w:t>Проект федерального закона</w:t>
      </w:r>
      <w:r w:rsidRPr="00A1639F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A1639F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A1639F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A1639F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A1639F">
        <w:rPr>
          <w:rFonts w:cs="Arial"/>
          <w:i/>
          <w:sz w:val="20"/>
          <w:szCs w:val="20"/>
        </w:rPr>
        <w:t>)</w:t>
      </w:r>
    </w:p>
    <w:p w14:paraId="278E01C2" w14:textId="62E48348" w:rsidR="00A1639F" w:rsidRPr="00A1639F" w:rsidRDefault="00A1639F" w:rsidP="00A1639F">
      <w:pPr>
        <w:spacing w:after="12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нормативных актов</w:t>
      </w:r>
    </w:p>
    <w:p w14:paraId="23EB6745" w14:textId="77777777" w:rsidR="00A1639F" w:rsidRPr="00700882" w:rsidRDefault="00A1639F" w:rsidP="00A1639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00882">
        <w:rPr>
          <w:rFonts w:cs="Arial"/>
          <w:b/>
          <w:bCs/>
          <w:iCs/>
          <w:sz w:val="20"/>
          <w:szCs w:val="20"/>
        </w:rPr>
        <w:t>Зарплату за декабрь 2022 года, выплаченную в январе 2023 года, относят к доходу 2023 года</w:t>
      </w:r>
    </w:p>
    <w:p w14:paraId="18E585CE" w14:textId="391D1D97" w:rsidR="00A1639F" w:rsidRPr="00700882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700882">
        <w:rPr>
          <w:rFonts w:cs="Arial"/>
          <w:iCs/>
          <w:sz w:val="20"/>
          <w:szCs w:val="20"/>
        </w:rPr>
        <w:t>Минфин рассмотрел ситуацию</w:t>
      </w:r>
      <w:r w:rsidR="00036EA4">
        <w:rPr>
          <w:rFonts w:cs="Arial"/>
          <w:iCs/>
          <w:sz w:val="20"/>
          <w:szCs w:val="20"/>
        </w:rPr>
        <w:t>, когда</w:t>
      </w:r>
      <w:r w:rsidRPr="00700882">
        <w:rPr>
          <w:rFonts w:cs="Arial"/>
          <w:iCs/>
          <w:sz w:val="20"/>
          <w:szCs w:val="20"/>
        </w:rPr>
        <w:t xml:space="preserve"> в организации по правилам внутреннего трудового распорядка, </w:t>
      </w:r>
      <w:r w:rsidR="00036EA4">
        <w:rPr>
          <w:rFonts w:cs="Arial"/>
          <w:iCs/>
          <w:sz w:val="20"/>
          <w:szCs w:val="20"/>
        </w:rPr>
        <w:t xml:space="preserve">условиям </w:t>
      </w:r>
      <w:r w:rsidRPr="00700882">
        <w:rPr>
          <w:rFonts w:cs="Arial"/>
          <w:iCs/>
          <w:sz w:val="20"/>
          <w:szCs w:val="20"/>
        </w:rPr>
        <w:t>коллективно</w:t>
      </w:r>
      <w:r w:rsidR="00036EA4">
        <w:rPr>
          <w:rFonts w:cs="Arial"/>
          <w:iCs/>
          <w:sz w:val="20"/>
          <w:szCs w:val="20"/>
        </w:rPr>
        <w:t>го</w:t>
      </w:r>
      <w:r w:rsidRPr="00700882">
        <w:rPr>
          <w:rFonts w:cs="Arial"/>
          <w:iCs/>
          <w:sz w:val="20"/>
          <w:szCs w:val="20"/>
        </w:rPr>
        <w:t xml:space="preserve"> или трудово</w:t>
      </w:r>
      <w:r w:rsidR="00036EA4">
        <w:rPr>
          <w:rFonts w:cs="Arial"/>
          <w:iCs/>
          <w:sz w:val="20"/>
          <w:szCs w:val="20"/>
        </w:rPr>
        <w:t>го</w:t>
      </w:r>
      <w:r w:rsidRPr="00700882">
        <w:rPr>
          <w:rFonts w:cs="Arial"/>
          <w:iCs/>
          <w:sz w:val="20"/>
          <w:szCs w:val="20"/>
        </w:rPr>
        <w:t xml:space="preserve"> договор</w:t>
      </w:r>
      <w:r w:rsidR="00036EA4">
        <w:rPr>
          <w:rFonts w:cs="Arial"/>
          <w:iCs/>
          <w:sz w:val="20"/>
          <w:szCs w:val="20"/>
        </w:rPr>
        <w:t>а</w:t>
      </w:r>
      <w:r w:rsidRPr="00700882">
        <w:rPr>
          <w:rFonts w:cs="Arial"/>
          <w:iCs/>
          <w:sz w:val="20"/>
          <w:szCs w:val="20"/>
        </w:rPr>
        <w:t xml:space="preserve"> зарплату за декабрь выплачивают в январе.</w:t>
      </w:r>
    </w:p>
    <w:p w14:paraId="384AEB1B" w14:textId="12314AA7" w:rsidR="00A1639F" w:rsidRDefault="00A1639F" w:rsidP="00A1639F">
      <w:pPr>
        <w:spacing w:after="0"/>
        <w:jc w:val="both"/>
        <w:rPr>
          <w:rFonts w:cs="Arial"/>
          <w:iCs/>
          <w:sz w:val="20"/>
          <w:szCs w:val="20"/>
        </w:rPr>
      </w:pPr>
      <w:r w:rsidRPr="00700882">
        <w:rPr>
          <w:rFonts w:cs="Arial"/>
          <w:iCs/>
          <w:sz w:val="20"/>
          <w:szCs w:val="20"/>
        </w:rPr>
        <w:t>Ведомство указало: в этом случае доход за декабрь относят к следующему налоговому периоду</w:t>
      </w:r>
      <w:r w:rsidR="00036EA4">
        <w:rPr>
          <w:rFonts w:cs="Arial"/>
          <w:iCs/>
          <w:sz w:val="20"/>
          <w:szCs w:val="20"/>
        </w:rPr>
        <w:t>, в</w:t>
      </w:r>
      <w:r w:rsidRPr="00700882">
        <w:rPr>
          <w:rFonts w:cs="Arial"/>
          <w:iCs/>
          <w:sz w:val="20"/>
          <w:szCs w:val="20"/>
        </w:rPr>
        <w:t>едь с 1 января 2023 года дату фактического получения дохода при выплате зарплаты определяют как день выплаты, перечисления дохода на счета налогоплательщика в банках или</w:t>
      </w:r>
      <w:r w:rsidR="00036EA4">
        <w:rPr>
          <w:rFonts w:cs="Arial"/>
          <w:iCs/>
          <w:sz w:val="20"/>
          <w:szCs w:val="20"/>
        </w:rPr>
        <w:t>,</w:t>
      </w:r>
      <w:r w:rsidRPr="00700882">
        <w:rPr>
          <w:rFonts w:cs="Arial"/>
          <w:iCs/>
          <w:sz w:val="20"/>
          <w:szCs w:val="20"/>
        </w:rPr>
        <w:t xml:space="preserve"> по его поручению</w:t>
      </w:r>
      <w:r w:rsidR="00036EA4">
        <w:rPr>
          <w:rFonts w:cs="Arial"/>
          <w:iCs/>
          <w:sz w:val="20"/>
          <w:szCs w:val="20"/>
        </w:rPr>
        <w:t>,</w:t>
      </w:r>
      <w:r w:rsidRPr="00700882">
        <w:rPr>
          <w:rFonts w:cs="Arial"/>
          <w:iCs/>
          <w:sz w:val="20"/>
          <w:szCs w:val="20"/>
        </w:rPr>
        <w:t xml:space="preserve"> на счета других лиц.</w:t>
      </w:r>
    </w:p>
    <w:p w14:paraId="2D2A3849" w14:textId="77777777" w:rsidR="00A1639F" w:rsidRPr="00A12BE7" w:rsidRDefault="00A1639F" w:rsidP="00A1639F">
      <w:pPr>
        <w:spacing w:after="0"/>
        <w:jc w:val="both"/>
        <w:rPr>
          <w:rFonts w:cs="Arial"/>
          <w:i/>
          <w:sz w:val="20"/>
          <w:szCs w:val="20"/>
        </w:rPr>
      </w:pPr>
      <w:r w:rsidRPr="00A12BE7">
        <w:rPr>
          <w:rFonts w:cs="Arial"/>
          <w:i/>
          <w:sz w:val="20"/>
          <w:szCs w:val="20"/>
          <w:u w:val="single"/>
        </w:rPr>
        <w:t>Письмо Минфина России от 14.09.2022 N 03-04-06/88989</w:t>
      </w:r>
      <w:r w:rsidRPr="00A12BE7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A12BE7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A12BE7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A12BE7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A12BE7">
        <w:rPr>
          <w:rFonts w:cs="Arial"/>
          <w:i/>
          <w:sz w:val="20"/>
          <w:szCs w:val="20"/>
        </w:rPr>
        <w:t>)</w:t>
      </w:r>
    </w:p>
    <w:p w14:paraId="084A42A5" w14:textId="3B672CB9" w:rsidR="00A1639F" w:rsidRPr="003E1F7C" w:rsidRDefault="00A1639F" w:rsidP="00BD0379">
      <w:pPr>
        <w:spacing w:after="120"/>
        <w:jc w:val="both"/>
        <w:rPr>
          <w:rFonts w:cs="Arial"/>
          <w:i/>
          <w:sz w:val="20"/>
          <w:szCs w:val="20"/>
        </w:rPr>
      </w:pPr>
      <w:r w:rsidRPr="00700882">
        <w:rPr>
          <w:rFonts w:cs="Arial"/>
          <w:i/>
          <w:sz w:val="20"/>
          <w:szCs w:val="20"/>
        </w:rPr>
        <w:t>Разъясняющие письма органов власти</w:t>
      </w:r>
    </w:p>
    <w:p w14:paraId="3158C8EC" w14:textId="77777777" w:rsidR="007B1FFD" w:rsidRPr="007B1FFD" w:rsidRDefault="007B1FFD" w:rsidP="007B1FFD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7B1FFD">
        <w:rPr>
          <w:rFonts w:cs="Arial"/>
          <w:b/>
          <w:bCs/>
          <w:sz w:val="20"/>
          <w:szCs w:val="20"/>
        </w:rPr>
        <w:t>Компенсация за задержку зарплаты: Минфин снова настаивает на уплате НДФЛ</w:t>
      </w:r>
    </w:p>
    <w:p w14:paraId="0E226527" w14:textId="44CD3251" w:rsidR="007B1FFD" w:rsidRPr="007B1FFD" w:rsidRDefault="007B1FFD" w:rsidP="007B1FFD">
      <w:pPr>
        <w:spacing w:after="0"/>
        <w:jc w:val="both"/>
        <w:rPr>
          <w:rFonts w:cs="Arial"/>
          <w:sz w:val="20"/>
          <w:szCs w:val="20"/>
        </w:rPr>
      </w:pPr>
      <w:r w:rsidRPr="007B1FFD">
        <w:rPr>
          <w:rFonts w:cs="Arial"/>
          <w:sz w:val="20"/>
          <w:szCs w:val="20"/>
        </w:rPr>
        <w:t xml:space="preserve">Ведомство разъяснило, что компенсация работодателя за задержку зарплаты </w:t>
      </w:r>
      <w:r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="00036EA4">
        <w:rPr>
          <w:rFonts w:cstheme="minorHAnsi"/>
          <w:sz w:val="20"/>
          <w:szCs w:val="20"/>
          <w:shd w:val="clear" w:color="auto" w:fill="FFFFFF"/>
        </w:rPr>
        <w:t xml:space="preserve">это </w:t>
      </w:r>
      <w:r w:rsidRPr="007B1FFD">
        <w:rPr>
          <w:rFonts w:cs="Arial"/>
          <w:sz w:val="20"/>
          <w:szCs w:val="20"/>
        </w:rPr>
        <w:t>мера его мат</w:t>
      </w:r>
      <w:r>
        <w:rPr>
          <w:rFonts w:cs="Arial"/>
          <w:sz w:val="20"/>
          <w:szCs w:val="20"/>
        </w:rPr>
        <w:t xml:space="preserve">ериальной </w:t>
      </w:r>
      <w:r w:rsidRPr="007B1FFD">
        <w:rPr>
          <w:rFonts w:cs="Arial"/>
          <w:sz w:val="20"/>
          <w:szCs w:val="20"/>
        </w:rPr>
        <w:t>ответственности, а не возмещение затрат</w:t>
      </w:r>
      <w:r w:rsidR="00036EA4" w:rsidRPr="00036EA4">
        <w:rPr>
          <w:rFonts w:cs="Arial"/>
          <w:sz w:val="20"/>
          <w:szCs w:val="20"/>
        </w:rPr>
        <w:t xml:space="preserve"> </w:t>
      </w:r>
      <w:r w:rsidR="00036EA4" w:rsidRPr="007B1FFD">
        <w:rPr>
          <w:rFonts w:cs="Arial"/>
          <w:sz w:val="20"/>
          <w:szCs w:val="20"/>
        </w:rPr>
        <w:t>сотруднику</w:t>
      </w:r>
      <w:r w:rsidRPr="007B1FFD">
        <w:rPr>
          <w:rFonts w:cs="Arial"/>
          <w:sz w:val="20"/>
          <w:szCs w:val="20"/>
        </w:rPr>
        <w:t>. Значит, эти суммы нужно облагать НДФЛ.</w:t>
      </w:r>
    </w:p>
    <w:p w14:paraId="588F4EED" w14:textId="48588717" w:rsidR="007B1FFD" w:rsidRDefault="007B1FFD" w:rsidP="007B1FFD">
      <w:pPr>
        <w:spacing w:after="0"/>
        <w:jc w:val="both"/>
        <w:rPr>
          <w:rFonts w:cs="Arial"/>
          <w:sz w:val="20"/>
          <w:szCs w:val="20"/>
        </w:rPr>
      </w:pPr>
      <w:r w:rsidRPr="007B1FFD">
        <w:rPr>
          <w:rFonts w:cs="Arial"/>
          <w:sz w:val="20"/>
          <w:szCs w:val="20"/>
        </w:rPr>
        <w:t xml:space="preserve">Недавно Минфин уже высказывал такое мнение. Однако ранее финансисты придерживались иного </w:t>
      </w:r>
      <w:r w:rsidR="00036EA4">
        <w:rPr>
          <w:rFonts w:cs="Arial"/>
          <w:sz w:val="20"/>
          <w:szCs w:val="20"/>
        </w:rPr>
        <w:t>мнения</w:t>
      </w:r>
      <w:bookmarkStart w:id="1" w:name="_GoBack"/>
      <w:bookmarkEnd w:id="1"/>
      <w:r w:rsidRPr="007B1FFD">
        <w:rPr>
          <w:rFonts w:cs="Arial"/>
          <w:sz w:val="20"/>
          <w:szCs w:val="20"/>
        </w:rPr>
        <w:t>, с которым соглашалась и ФНС.</w:t>
      </w:r>
    </w:p>
    <w:p w14:paraId="1ACE62F5" w14:textId="77777777" w:rsidR="007B1FFD" w:rsidRPr="007B1FFD" w:rsidRDefault="007B1FFD" w:rsidP="007B1FFD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7B1FFD">
        <w:rPr>
          <w:rFonts w:cs="Arial"/>
          <w:i/>
          <w:iCs/>
          <w:sz w:val="20"/>
          <w:szCs w:val="20"/>
          <w:u w:val="single"/>
        </w:rPr>
        <w:t>Письмо Минфина России от 06.10.2022 N 03-04-06/96573</w:t>
      </w:r>
      <w:r w:rsidRPr="007B1FFD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7B1FFD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7B1FFD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7B1FFD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7B1FFD">
        <w:rPr>
          <w:rFonts w:cs="Arial"/>
          <w:i/>
          <w:iCs/>
          <w:sz w:val="20"/>
          <w:szCs w:val="20"/>
        </w:rPr>
        <w:t xml:space="preserve">) </w:t>
      </w:r>
    </w:p>
    <w:p w14:paraId="3CAF367A" w14:textId="6C93CD89" w:rsidR="00361E2B" w:rsidRPr="0030194D" w:rsidRDefault="007B1FFD" w:rsidP="007B1FFD">
      <w:pPr>
        <w:spacing w:after="120"/>
        <w:jc w:val="both"/>
        <w:rPr>
          <w:rFonts w:cs="Arial"/>
          <w:i/>
          <w:sz w:val="20"/>
          <w:szCs w:val="20"/>
        </w:rPr>
      </w:pPr>
      <w:r w:rsidRPr="00700882">
        <w:rPr>
          <w:rFonts w:cs="Arial"/>
          <w:i/>
          <w:sz w:val="20"/>
          <w:szCs w:val="20"/>
        </w:rPr>
        <w:t>Разъясняющие письма органов власти</w:t>
      </w:r>
    </w:p>
    <w:sectPr w:rsidR="00361E2B" w:rsidRPr="0030194D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D40A" w14:textId="77777777" w:rsidR="00283809" w:rsidRDefault="00283809" w:rsidP="00165173">
      <w:pPr>
        <w:spacing w:after="0" w:line="240" w:lineRule="auto"/>
      </w:pPr>
      <w:r>
        <w:separator/>
      </w:r>
    </w:p>
  </w:endnote>
  <w:endnote w:type="continuationSeparator" w:id="0">
    <w:p w14:paraId="4A2853DA" w14:textId="77777777" w:rsidR="00283809" w:rsidRDefault="0028380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69B7" w14:textId="77777777" w:rsidR="00283809" w:rsidRDefault="00283809" w:rsidP="00165173">
      <w:pPr>
        <w:spacing w:after="0" w:line="240" w:lineRule="auto"/>
      </w:pPr>
      <w:r>
        <w:separator/>
      </w:r>
    </w:p>
  </w:footnote>
  <w:footnote w:type="continuationSeparator" w:id="0">
    <w:p w14:paraId="1215D3F5" w14:textId="77777777" w:rsidR="00283809" w:rsidRDefault="0028380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5D135C68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058D"/>
    <w:rsid w:val="000E06D8"/>
    <w:rsid w:val="000E1E36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3B26"/>
    <w:rsid w:val="00134354"/>
    <w:rsid w:val="0013533C"/>
    <w:rsid w:val="00135488"/>
    <w:rsid w:val="00136085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2A09"/>
    <w:rsid w:val="001B7669"/>
    <w:rsid w:val="001C0B73"/>
    <w:rsid w:val="001C3AEA"/>
    <w:rsid w:val="001D0AA8"/>
    <w:rsid w:val="001D2096"/>
    <w:rsid w:val="001D3049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72D"/>
    <w:rsid w:val="00276D34"/>
    <w:rsid w:val="00280D34"/>
    <w:rsid w:val="00283641"/>
    <w:rsid w:val="00283809"/>
    <w:rsid w:val="00284038"/>
    <w:rsid w:val="002840F8"/>
    <w:rsid w:val="00287D1A"/>
    <w:rsid w:val="00290190"/>
    <w:rsid w:val="00290726"/>
    <w:rsid w:val="002910E8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BF2"/>
    <w:rsid w:val="002A7663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305"/>
    <w:rsid w:val="002E176D"/>
    <w:rsid w:val="002E288C"/>
    <w:rsid w:val="002E69F5"/>
    <w:rsid w:val="002F51FE"/>
    <w:rsid w:val="00300FB4"/>
    <w:rsid w:val="0030171C"/>
    <w:rsid w:val="0030172A"/>
    <w:rsid w:val="0030194D"/>
    <w:rsid w:val="00301FC8"/>
    <w:rsid w:val="00306013"/>
    <w:rsid w:val="0031059B"/>
    <w:rsid w:val="00311909"/>
    <w:rsid w:val="0031345D"/>
    <w:rsid w:val="00314F80"/>
    <w:rsid w:val="0031568E"/>
    <w:rsid w:val="00316508"/>
    <w:rsid w:val="00317D1B"/>
    <w:rsid w:val="00321018"/>
    <w:rsid w:val="003214EB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4489"/>
    <w:rsid w:val="0035571D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4D6C"/>
    <w:rsid w:val="004B6E7F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17920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AAB"/>
    <w:rsid w:val="00570B74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5C"/>
    <w:rsid w:val="006606CC"/>
    <w:rsid w:val="00662697"/>
    <w:rsid w:val="00666DF4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52D8"/>
    <w:rsid w:val="006A74E2"/>
    <w:rsid w:val="006B0864"/>
    <w:rsid w:val="006B097B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029A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3761"/>
    <w:rsid w:val="00734E53"/>
    <w:rsid w:val="00735B36"/>
    <w:rsid w:val="007371FC"/>
    <w:rsid w:val="00740B03"/>
    <w:rsid w:val="007412A9"/>
    <w:rsid w:val="00741ED7"/>
    <w:rsid w:val="00742A9A"/>
    <w:rsid w:val="0074443E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D7D"/>
    <w:rsid w:val="007A4FA1"/>
    <w:rsid w:val="007A5D52"/>
    <w:rsid w:val="007A77CA"/>
    <w:rsid w:val="007B1FFD"/>
    <w:rsid w:val="007B21BC"/>
    <w:rsid w:val="007B299F"/>
    <w:rsid w:val="007B4004"/>
    <w:rsid w:val="007B44DA"/>
    <w:rsid w:val="007B4711"/>
    <w:rsid w:val="007B7D05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73B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5610D"/>
    <w:rsid w:val="00860153"/>
    <w:rsid w:val="0086072B"/>
    <w:rsid w:val="00864A59"/>
    <w:rsid w:val="00865073"/>
    <w:rsid w:val="00867B4B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505"/>
    <w:rsid w:val="00944628"/>
    <w:rsid w:val="0094503F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3156"/>
    <w:rsid w:val="009868B9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5F73"/>
    <w:rsid w:val="009A6DE5"/>
    <w:rsid w:val="009A7AEB"/>
    <w:rsid w:val="009B095B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42DE"/>
    <w:rsid w:val="009E552C"/>
    <w:rsid w:val="009E7A9D"/>
    <w:rsid w:val="009E7D10"/>
    <w:rsid w:val="009F0639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23FE"/>
    <w:rsid w:val="00A331F1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52E9"/>
    <w:rsid w:val="00B057D4"/>
    <w:rsid w:val="00B06E95"/>
    <w:rsid w:val="00B07235"/>
    <w:rsid w:val="00B079AF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EEC"/>
    <w:rsid w:val="00B800A5"/>
    <w:rsid w:val="00B84D5A"/>
    <w:rsid w:val="00B859AB"/>
    <w:rsid w:val="00B85BFD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BEE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6B1"/>
    <w:rsid w:val="00CB08F4"/>
    <w:rsid w:val="00CB11FC"/>
    <w:rsid w:val="00CB4432"/>
    <w:rsid w:val="00CB7FAD"/>
    <w:rsid w:val="00CC0B2A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4434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B7C"/>
    <w:rsid w:val="00E15A39"/>
    <w:rsid w:val="00E16379"/>
    <w:rsid w:val="00E16F71"/>
    <w:rsid w:val="00E20FC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80B5C"/>
    <w:rsid w:val="00E841CA"/>
    <w:rsid w:val="00E84A5D"/>
    <w:rsid w:val="00E85988"/>
    <w:rsid w:val="00E85EF2"/>
    <w:rsid w:val="00E864E8"/>
    <w:rsid w:val="00E91401"/>
    <w:rsid w:val="00E92D9C"/>
    <w:rsid w:val="00E9356C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0785A"/>
    <w:rsid w:val="00F10344"/>
    <w:rsid w:val="00F105F7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3AF8"/>
    <w:rsid w:val="00F441B7"/>
    <w:rsid w:val="00F44608"/>
    <w:rsid w:val="00F4571C"/>
    <w:rsid w:val="00F502C9"/>
    <w:rsid w:val="00F51121"/>
    <w:rsid w:val="00F515D3"/>
    <w:rsid w:val="00F51664"/>
    <w:rsid w:val="00F53DEC"/>
    <w:rsid w:val="00F552D3"/>
    <w:rsid w:val="00F55454"/>
    <w:rsid w:val="00F5585C"/>
    <w:rsid w:val="00F5622F"/>
    <w:rsid w:val="00F57057"/>
    <w:rsid w:val="00F63560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1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698&amp;dst=100009&amp;date=21.10.2022" TargetMode="External"/><Relationship Id="rId13" Type="http://schemas.openxmlformats.org/officeDocument/2006/relationships/hyperlink" Target="consultantplus://offline/ref=C40F1D33AF2D19C79E734CECC1474A4CD938160907DDD39C611337AD9D821565F9CFDEDCEBF906B13B38098892481701F93BF7DB0AB5E1590C97X2L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39050DC408B225F3FD22B9A48045A53DF41F24BF5B8904E27AD2530E18C02E79828A8849BDABC0AAF36B871E09169DC3887CE27986A5BTAEEJ" TargetMode="External"/><Relationship Id="rId12" Type="http://schemas.openxmlformats.org/officeDocument/2006/relationships/hyperlink" Target="https://login.consultant.ru/link/?req=doc&amp;base=QUEST&amp;n=213787&amp;dst=100002&amp;date=21.10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36099C0574E4C40BCEE5F809168D180B68FBC538272ECA4ED2D5B6A14642A639D628883B3EAAE8DDBEE847F4949DE987683C2A6E9BABA570E4ICd5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RJ&amp;n=225683&amp;dst=100006&amp;date=21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5435A1127F3ED2B32A41BCF1C258979C0CBBAB4491397BECD82016D56A1846F494D35212B8E124556588F322025F50FC15C184DC972E9C343TD77I" TargetMode="External"/><Relationship Id="rId14" Type="http://schemas.openxmlformats.org/officeDocument/2006/relationships/hyperlink" Target="https://login.consultant.ru/link/?req=doc&amp;base=QUEST&amp;n=213848&amp;dst=100012&amp;date=21.10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39</cp:revision>
  <dcterms:created xsi:type="dcterms:W3CDTF">2022-09-12T15:22:00Z</dcterms:created>
  <dcterms:modified xsi:type="dcterms:W3CDTF">2022-10-24T10:31:00Z</dcterms:modified>
</cp:coreProperties>
</file>