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F1" w:rsidRDefault="00F55D8F" w:rsidP="00813BE6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685799</wp:posOffset>
                </wp:positionV>
                <wp:extent cx="3576638" cy="4667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</w:t>
                            </w:r>
                            <w:r w:rsidR="00D6502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СПЕЦИАЛИСТА ПО ЗАКУПКАМ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IkRgIAAFcEAAAOAAAAZHJzL2Uyb0RvYy54bWysVM2O0zAQviPxDpbvNP0vjZquyq6KkKrd&#10;lbpoz67jNJEcj7HdJuXGnVfgHThw4MYrdN+IsZN2q4UT4uKOZyYznu/7prOrupRkL4wtQCW01+lS&#10;IhSHtFDbhH58WL55S4l1TKVMghIJPQhLr+avX80qHYs+5CBTYQgWUTaudEJz53QcRZbnomS2A1oo&#10;DGZgSubwarZRaliF1UsZ9bvdcVSBSbUBLqxF700TpPNQP8sEd3dZZoUjMqH4NhdOE86NP6P5jMVb&#10;w3Re8PYZ7B9eUbJCYdNzqRvmGNmZ4o9SZcENWMhch0MZQZYVXIQZcJpe98U065xpEWZBcKw+w2T/&#10;X1l+u783pEgTOqVEsRIpOn47fj/+OP46/nz68vSVTD1GlbYxpq41Jrv6HdTI9clv0elHrzNT+l8c&#10;imAc0T6cERa1Ixydg9FkPB6gJjjGhuPxpD/yZaLnr7Wx7r2AkngjoQYZDMCy/cq6JvWU4pspWBZS&#10;BhalIlVCx4NRN3xwjmBxqbCHn6F5q7dcvanbwTaQHnAuA406rObLApuvmHX3zKAccBSUuLvDI5OA&#10;TaC1KMnBfP6b3+cjSxilpEJ5JdR+2jEjKJEfFPI37Q2HXo/hMhxN+ngxl5HNZUTtymtABfdwmTQP&#10;ps938mRmBspH3ISF74ohpjj2Tqg7mdeuET1uEheLRUhCBWrmVmqtuS/t4fTQPtSPzOgWf4fM3cJJ&#10;iCx+QUOT2xCx2DnIisCRB7hBtcUd1RtYbjfNr8flPWQ9/x/MfwMAAP//AwBQSwMEFAAGAAgAAAAh&#10;ANOXUBjiAAAACwEAAA8AAABkcnMvZG93bnJldi54bWxMj0FPg0AQhe8m/ofNmHhrF5pCEFmahqQx&#10;MXpo7cXbwE6ByO4iu23RX+940uO89+XNe8VmNoO40OR7ZxXEywgE2cbp3rYKjm+7RQbCB7QaB2dJ&#10;wRd52JS3NwXm2l3tni6H0AoOsT5HBV0IYy6lbzoy6JduJMveyU0GA59TK/WEVw43g1xFUSoN9pY/&#10;dDhS1VHzcTgbBc/V7hX39cpk30P19HLajp/H90Sp+7t5+wgi0Bz+YPitz9Wh5E61O1vtxaBgEadr&#10;RtmIMh7FRLJOH0DUrGRxArIs5P8N5Q8AAAD//wMAUEsBAi0AFAAGAAgAAAAhALaDOJL+AAAA4QEA&#10;ABMAAAAAAAAAAAAAAAAAAAAAAFtDb250ZW50X1R5cGVzXS54bWxQSwECLQAUAAYACAAAACEAOP0h&#10;/9YAAACUAQAACwAAAAAAAAAAAAAAAAAvAQAAX3JlbHMvLnJlbHNQSwECLQAUAAYACAAAACEAxMGy&#10;JEYCAABXBAAADgAAAAAAAAAAAAAAAAAuAgAAZHJzL2Uyb0RvYy54bWxQSwECLQAUAAYACAAAACEA&#10;05dQGOIAAAALAQAADwAAAAAAAAAAAAAAAACgBAAAZHJzL2Rvd25yZXYueG1sUEsFBgAAAAAEAAQA&#10;8wAAAK8FAAAAAA=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</w:t>
                      </w:r>
                      <w:r w:rsidR="00D6502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СПЕЦИАЛИСТА ПО ЗАКУПКАМ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813BE6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</w:t>
                            </w:r>
                            <w:r w:rsidR="00F6284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8</w:t>
                            </w:r>
                            <w:r w:rsidR="00B76F3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D21F0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АПРЕЛЯ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:rsidR="007939DE" w:rsidRPr="003C5767" w:rsidRDefault="00813BE6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</w:t>
                      </w:r>
                      <w:r w:rsidR="00F62843">
                        <w:rPr>
                          <w:rFonts w:ascii="Arial" w:hAnsi="Arial" w:cs="Arial"/>
                          <w:color w:val="FFFFFF" w:themeColor="background1"/>
                        </w:rPr>
                        <w:t>8</w:t>
                      </w:r>
                      <w:r w:rsidR="00B76F38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D21F03">
                        <w:rPr>
                          <w:rFonts w:ascii="Arial" w:hAnsi="Arial" w:cs="Arial"/>
                          <w:color w:val="FFFFFF" w:themeColor="background1"/>
                        </w:rPr>
                        <w:t>АПРЕЛЯ</w:t>
                      </w:r>
                    </w:p>
                    <w:p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556C6A">
        <w:rPr>
          <w:rFonts w:cs="Arial"/>
          <w:i/>
          <w:sz w:val="28"/>
          <w:szCs w:val="28"/>
        </w:rPr>
        <w:t>З</w:t>
      </w:r>
      <w:r w:rsidR="00325D4B" w:rsidRPr="00FC5946">
        <w:rPr>
          <w:rFonts w:cs="Arial"/>
          <w:i/>
          <w:sz w:val="28"/>
          <w:szCs w:val="28"/>
        </w:rPr>
        <w:t>аконодательство</w:t>
      </w:r>
      <w:bookmarkStart w:id="0" w:name="_Hlk37412202"/>
    </w:p>
    <w:bookmarkEnd w:id="0"/>
    <w:p w:rsidR="006E5EA9" w:rsidRPr="006E5EA9" w:rsidRDefault="00F62843" w:rsidP="006E5EA9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F62843">
        <w:rPr>
          <w:rFonts w:cs="Arial"/>
          <w:b/>
          <w:bCs/>
          <w:iCs/>
          <w:noProof/>
          <w:sz w:val="20"/>
          <w:szCs w:val="20"/>
          <w:lang w:eastAsia="ru-RU"/>
        </w:rPr>
        <w:t>Гос</w:t>
      </w:r>
      <w:r w:rsidR="00736239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ударственный </w:t>
      </w:r>
      <w:r w:rsidRPr="00F62843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контракт не подписали из-за санкций </w:t>
      </w:r>
      <w:r w:rsidR="003A5983">
        <w:rPr>
          <w:rFonts w:cs="Arial"/>
          <w:b/>
          <w:bCs/>
          <w:iCs/>
          <w:noProof/>
          <w:sz w:val="20"/>
          <w:szCs w:val="20"/>
          <w:lang w:eastAsia="ru-RU"/>
        </w:rPr>
        <w:t>–</w:t>
      </w:r>
      <w:r w:rsidRPr="00F62843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 сведения не включили в РНП</w:t>
      </w:r>
    </w:p>
    <w:p w:rsidR="00F62843" w:rsidRPr="00F62843" w:rsidRDefault="00F62843" w:rsidP="00F62843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62843">
        <w:rPr>
          <w:rFonts w:cs="Arial"/>
          <w:iCs/>
          <w:noProof/>
          <w:sz w:val="20"/>
          <w:szCs w:val="20"/>
          <w:lang w:eastAsia="ru-RU"/>
        </w:rPr>
        <w:t xml:space="preserve">Победитель закупки на поставку </w:t>
      </w:r>
      <w:r w:rsidR="007937BA">
        <w:rPr>
          <w:rFonts w:cs="Arial"/>
          <w:iCs/>
          <w:noProof/>
          <w:sz w:val="20"/>
          <w:szCs w:val="20"/>
          <w:lang w:eastAsia="ru-RU"/>
        </w:rPr>
        <w:t>продукции (</w:t>
      </w:r>
      <w:r w:rsidRPr="00F62843">
        <w:rPr>
          <w:rFonts w:cs="Arial"/>
          <w:iCs/>
          <w:noProof/>
          <w:sz w:val="20"/>
          <w:szCs w:val="20"/>
          <w:lang w:eastAsia="ru-RU"/>
        </w:rPr>
        <w:t>сыра</w:t>
      </w:r>
      <w:r w:rsidR="007937BA">
        <w:rPr>
          <w:rFonts w:cs="Arial"/>
          <w:iCs/>
          <w:noProof/>
          <w:sz w:val="20"/>
          <w:szCs w:val="20"/>
          <w:lang w:eastAsia="ru-RU"/>
        </w:rPr>
        <w:t>)</w:t>
      </w:r>
      <w:r w:rsidRPr="00F62843">
        <w:rPr>
          <w:rFonts w:cs="Arial"/>
          <w:iCs/>
          <w:noProof/>
          <w:sz w:val="20"/>
          <w:szCs w:val="20"/>
          <w:lang w:eastAsia="ru-RU"/>
        </w:rPr>
        <w:t xml:space="preserve"> не подписал контракт и не пред</w:t>
      </w:r>
      <w:r w:rsidR="007937BA">
        <w:rPr>
          <w:rFonts w:cs="Arial"/>
          <w:iCs/>
          <w:noProof/>
          <w:sz w:val="20"/>
          <w:szCs w:val="20"/>
          <w:lang w:eastAsia="ru-RU"/>
        </w:rPr>
        <w:t>о</w:t>
      </w:r>
      <w:r w:rsidRPr="00F62843">
        <w:rPr>
          <w:rFonts w:cs="Arial"/>
          <w:iCs/>
          <w:noProof/>
          <w:sz w:val="20"/>
          <w:szCs w:val="20"/>
          <w:lang w:eastAsia="ru-RU"/>
        </w:rPr>
        <w:t>ставил его обеспечение. Заказчик признал его уклонившимся.</w:t>
      </w:r>
    </w:p>
    <w:p w:rsidR="00F62843" w:rsidRPr="00F62843" w:rsidRDefault="00F62843" w:rsidP="00F62843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62843">
        <w:rPr>
          <w:rFonts w:cs="Arial"/>
          <w:iCs/>
          <w:noProof/>
          <w:sz w:val="20"/>
          <w:szCs w:val="20"/>
          <w:lang w:eastAsia="ru-RU"/>
        </w:rPr>
        <w:t>Контролеры не включили сведения в РНП, поскольку победитель:</w:t>
      </w:r>
    </w:p>
    <w:p w:rsidR="00F62843" w:rsidRPr="00F62843" w:rsidRDefault="00F62843" w:rsidP="00F62843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62843">
        <w:rPr>
          <w:rFonts w:cs="Arial"/>
          <w:iCs/>
          <w:noProof/>
          <w:sz w:val="20"/>
          <w:szCs w:val="20"/>
          <w:lang w:eastAsia="ru-RU"/>
        </w:rPr>
        <w:t>- получил письмо от производителя об удорожании продукции из-за санкций. Закупать продукцию в прежних объемах, но на новых условиях победитель не мог;</w:t>
      </w:r>
    </w:p>
    <w:p w:rsidR="00F62843" w:rsidRPr="00F62843" w:rsidRDefault="00F62843" w:rsidP="00F62843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62843">
        <w:rPr>
          <w:rFonts w:cs="Arial"/>
          <w:iCs/>
          <w:noProof/>
          <w:sz w:val="20"/>
          <w:szCs w:val="20"/>
          <w:lang w:eastAsia="ru-RU"/>
        </w:rPr>
        <w:t>- предоставил письма еще 14 производителей с информацией о том, что цены на товар повысили.</w:t>
      </w:r>
    </w:p>
    <w:p w:rsidR="00F62843" w:rsidRPr="00F62843" w:rsidRDefault="00F62843" w:rsidP="00F62843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62843">
        <w:rPr>
          <w:rFonts w:cs="Arial"/>
          <w:iCs/>
          <w:noProof/>
          <w:sz w:val="20"/>
          <w:szCs w:val="20"/>
          <w:lang w:eastAsia="ru-RU"/>
        </w:rPr>
        <w:t>Аналогичную позицию занимают, в частности:</w:t>
      </w:r>
    </w:p>
    <w:p w:rsidR="00F62843" w:rsidRPr="00F62843" w:rsidRDefault="00F62843" w:rsidP="00F62843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62843">
        <w:rPr>
          <w:rFonts w:cs="Arial"/>
          <w:iCs/>
          <w:noProof/>
          <w:sz w:val="20"/>
          <w:szCs w:val="20"/>
          <w:lang w:eastAsia="ru-RU"/>
        </w:rPr>
        <w:t>- Тульское УФАС. Контролеры учли, что победитель представил пояснения и письма от производителей о приостанов</w:t>
      </w:r>
      <w:r w:rsidR="007937BA">
        <w:rPr>
          <w:rFonts w:cs="Arial"/>
          <w:iCs/>
          <w:noProof/>
          <w:sz w:val="20"/>
          <w:szCs w:val="20"/>
          <w:lang w:eastAsia="ru-RU"/>
        </w:rPr>
        <w:t>лении</w:t>
      </w:r>
      <w:r w:rsidRPr="00F62843">
        <w:rPr>
          <w:rFonts w:cs="Arial"/>
          <w:iCs/>
          <w:noProof/>
          <w:sz w:val="20"/>
          <w:szCs w:val="20"/>
          <w:lang w:eastAsia="ru-RU"/>
        </w:rPr>
        <w:t xml:space="preserve"> поставок и </w:t>
      </w:r>
      <w:r w:rsidR="007937BA">
        <w:rPr>
          <w:rFonts w:cs="Arial"/>
          <w:iCs/>
          <w:noProof/>
          <w:sz w:val="20"/>
          <w:szCs w:val="20"/>
          <w:lang w:eastAsia="ru-RU"/>
        </w:rPr>
        <w:t xml:space="preserve">об </w:t>
      </w:r>
      <w:r w:rsidRPr="00F62843">
        <w:rPr>
          <w:rFonts w:cs="Arial"/>
          <w:iCs/>
          <w:noProof/>
          <w:sz w:val="20"/>
          <w:szCs w:val="20"/>
          <w:lang w:eastAsia="ru-RU"/>
        </w:rPr>
        <w:t>удорожании товаров;</w:t>
      </w:r>
    </w:p>
    <w:p w:rsidR="00F62843" w:rsidRDefault="00F62843" w:rsidP="00F62843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62843">
        <w:rPr>
          <w:rFonts w:cs="Arial"/>
          <w:iCs/>
          <w:noProof/>
          <w:sz w:val="20"/>
          <w:szCs w:val="20"/>
          <w:lang w:eastAsia="ru-RU"/>
        </w:rPr>
        <w:t xml:space="preserve">- Коми УФАС. Антимонопольный орган среди прочего </w:t>
      </w:r>
      <w:r w:rsidR="007937BA" w:rsidRPr="00F62843">
        <w:rPr>
          <w:rFonts w:cs="Arial"/>
          <w:iCs/>
          <w:noProof/>
          <w:sz w:val="20"/>
          <w:szCs w:val="20"/>
          <w:lang w:eastAsia="ru-RU"/>
        </w:rPr>
        <w:t xml:space="preserve">принял во внимание </w:t>
      </w:r>
      <w:r w:rsidRPr="00F62843">
        <w:rPr>
          <w:rFonts w:cs="Arial"/>
          <w:iCs/>
          <w:noProof/>
          <w:sz w:val="20"/>
          <w:szCs w:val="20"/>
          <w:lang w:eastAsia="ru-RU"/>
        </w:rPr>
        <w:t xml:space="preserve">сходные пояснения победителя, </w:t>
      </w:r>
      <w:r w:rsidR="007937BA">
        <w:rPr>
          <w:rFonts w:cs="Arial"/>
          <w:iCs/>
          <w:noProof/>
          <w:sz w:val="20"/>
          <w:szCs w:val="20"/>
          <w:lang w:eastAsia="ru-RU"/>
        </w:rPr>
        <w:t xml:space="preserve">наличие </w:t>
      </w:r>
      <w:r w:rsidRPr="00F62843">
        <w:rPr>
          <w:rFonts w:cs="Arial"/>
          <w:iCs/>
          <w:noProof/>
          <w:sz w:val="20"/>
          <w:szCs w:val="20"/>
          <w:lang w:eastAsia="ru-RU"/>
        </w:rPr>
        <w:t>его согласи</w:t>
      </w:r>
      <w:r w:rsidR="007937BA">
        <w:rPr>
          <w:rFonts w:cs="Arial"/>
          <w:iCs/>
          <w:noProof/>
          <w:sz w:val="20"/>
          <w:szCs w:val="20"/>
          <w:lang w:eastAsia="ru-RU"/>
        </w:rPr>
        <w:t>я</w:t>
      </w:r>
      <w:r w:rsidRPr="00F62843">
        <w:rPr>
          <w:rFonts w:cs="Arial"/>
          <w:iCs/>
          <w:noProof/>
          <w:sz w:val="20"/>
          <w:szCs w:val="20"/>
          <w:lang w:eastAsia="ru-RU"/>
        </w:rPr>
        <w:t xml:space="preserve"> </w:t>
      </w:r>
      <w:r w:rsidR="007937BA">
        <w:rPr>
          <w:rFonts w:cs="Arial"/>
          <w:iCs/>
          <w:noProof/>
          <w:sz w:val="20"/>
          <w:szCs w:val="20"/>
          <w:lang w:eastAsia="ru-RU"/>
        </w:rPr>
        <w:t xml:space="preserve">на </w:t>
      </w:r>
      <w:r w:rsidRPr="00F62843">
        <w:rPr>
          <w:rFonts w:cs="Arial"/>
          <w:iCs/>
          <w:noProof/>
          <w:sz w:val="20"/>
          <w:szCs w:val="20"/>
          <w:lang w:eastAsia="ru-RU"/>
        </w:rPr>
        <w:t>заключ</w:t>
      </w:r>
      <w:r w:rsidR="007937BA">
        <w:rPr>
          <w:rFonts w:cs="Arial"/>
          <w:iCs/>
          <w:noProof/>
          <w:sz w:val="20"/>
          <w:szCs w:val="20"/>
          <w:lang w:eastAsia="ru-RU"/>
        </w:rPr>
        <w:t>ение</w:t>
      </w:r>
      <w:r w:rsidRPr="00F62843">
        <w:rPr>
          <w:rFonts w:cs="Arial"/>
          <w:iCs/>
          <w:noProof/>
          <w:sz w:val="20"/>
          <w:szCs w:val="20"/>
          <w:lang w:eastAsia="ru-RU"/>
        </w:rPr>
        <w:t xml:space="preserve"> и исполн</w:t>
      </w:r>
      <w:r w:rsidR="007937BA">
        <w:rPr>
          <w:rFonts w:cs="Arial"/>
          <w:iCs/>
          <w:noProof/>
          <w:sz w:val="20"/>
          <w:szCs w:val="20"/>
          <w:lang w:eastAsia="ru-RU"/>
        </w:rPr>
        <w:t>енеие</w:t>
      </w:r>
      <w:r w:rsidRPr="00F62843">
        <w:rPr>
          <w:rFonts w:cs="Arial"/>
          <w:iCs/>
          <w:noProof/>
          <w:sz w:val="20"/>
          <w:szCs w:val="20"/>
          <w:lang w:eastAsia="ru-RU"/>
        </w:rPr>
        <w:t xml:space="preserve"> контракт</w:t>
      </w:r>
      <w:r w:rsidR="007937BA">
        <w:rPr>
          <w:rFonts w:cs="Arial"/>
          <w:iCs/>
          <w:noProof/>
          <w:sz w:val="20"/>
          <w:szCs w:val="20"/>
          <w:lang w:eastAsia="ru-RU"/>
        </w:rPr>
        <w:t>а</w:t>
      </w:r>
      <w:r w:rsidRPr="00F62843">
        <w:rPr>
          <w:rFonts w:cs="Arial"/>
          <w:iCs/>
          <w:noProof/>
          <w:sz w:val="20"/>
          <w:szCs w:val="20"/>
          <w:lang w:eastAsia="ru-RU"/>
        </w:rPr>
        <w:t xml:space="preserve"> на иных условиях, </w:t>
      </w:r>
      <w:r w:rsidR="007937BA">
        <w:rPr>
          <w:rFonts w:cs="Arial"/>
          <w:iCs/>
          <w:noProof/>
          <w:sz w:val="20"/>
          <w:szCs w:val="20"/>
          <w:lang w:eastAsia="ru-RU"/>
        </w:rPr>
        <w:t xml:space="preserve">а также </w:t>
      </w:r>
      <w:r w:rsidRPr="00F62843">
        <w:rPr>
          <w:rFonts w:cs="Arial"/>
          <w:iCs/>
          <w:noProof/>
          <w:sz w:val="20"/>
          <w:szCs w:val="20"/>
          <w:lang w:eastAsia="ru-RU"/>
        </w:rPr>
        <w:t>переписку с заказчиком о согласовании обеспечительной гарантии.</w:t>
      </w:r>
    </w:p>
    <w:p w:rsidR="006E5EA9" w:rsidRPr="006E5EA9" w:rsidRDefault="00F62843" w:rsidP="00F62843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r w:rsidRPr="00F62843">
        <w:rPr>
          <w:rFonts w:cs="Arial"/>
          <w:i/>
          <w:noProof/>
          <w:sz w:val="20"/>
          <w:szCs w:val="20"/>
          <w:u w:val="single"/>
          <w:lang w:eastAsia="ru-RU"/>
        </w:rPr>
        <w:t>Решение Свердловского УФАС России от 28.03.2022 N 066/06/104-1050/2022</w:t>
      </w:r>
      <w:r w:rsidRPr="00F62843">
        <w:rPr>
          <w:rFonts w:cs="Arial"/>
          <w:i/>
          <w:noProof/>
          <w:sz w:val="20"/>
          <w:szCs w:val="20"/>
          <w:lang w:eastAsia="ru-RU"/>
        </w:rPr>
        <w:t xml:space="preserve"> </w:t>
      </w:r>
      <w:r w:rsidR="006E5EA9" w:rsidRPr="00114512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6E5EA9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6E5EA9">
        <w:rPr>
          <w:rStyle w:val="a7"/>
          <w:i/>
          <w:iCs/>
          <w:sz w:val="20"/>
          <w:szCs w:val="20"/>
          <w:u w:val="none"/>
        </w:rPr>
        <w:t>/</w:t>
      </w:r>
      <w:hyperlink r:id="rId8" w:history="1">
        <w:r w:rsidR="006E5EA9"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9" w:tooltip="Ссылка на КонсультантПлюс" w:history="1"/>
      <w:r w:rsidR="006E5EA9" w:rsidRPr="00114512">
        <w:rPr>
          <w:i/>
          <w:iCs/>
          <w:sz w:val="20"/>
          <w:szCs w:val="20"/>
        </w:rPr>
        <w:t>)</w:t>
      </w:r>
    </w:p>
    <w:p w:rsidR="00F62843" w:rsidRDefault="00F62843" w:rsidP="00F62843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170F4E" w:rsidRDefault="0011454E" w:rsidP="00976F51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11454E">
        <w:rPr>
          <w:rFonts w:cs="Arial"/>
          <w:b/>
          <w:bCs/>
          <w:iCs/>
          <w:noProof/>
          <w:sz w:val="20"/>
          <w:szCs w:val="20"/>
          <w:lang w:eastAsia="ru-RU"/>
        </w:rPr>
        <w:t>УФАС: для оценки опыта в гос</w:t>
      </w:r>
      <w:r w:rsidR="008F0B37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ударственной </w:t>
      </w:r>
      <w:r w:rsidRPr="0011454E">
        <w:rPr>
          <w:rFonts w:cs="Arial"/>
          <w:b/>
          <w:bCs/>
          <w:iCs/>
          <w:noProof/>
          <w:sz w:val="20"/>
          <w:szCs w:val="20"/>
          <w:lang w:eastAsia="ru-RU"/>
        </w:rPr>
        <w:t>закупке нельзя устанавливать требование к минимальной цене договора</w:t>
      </w:r>
    </w:p>
    <w:p w:rsidR="0011454E" w:rsidRPr="0011454E" w:rsidRDefault="0011454E" w:rsidP="0011454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11454E">
        <w:rPr>
          <w:rFonts w:cs="Arial"/>
          <w:iCs/>
          <w:noProof/>
          <w:sz w:val="20"/>
          <w:szCs w:val="20"/>
          <w:lang w:eastAsia="ru-RU"/>
        </w:rPr>
        <w:t xml:space="preserve">Чтобы оценить квалификацию участников конкурса по показателю </w:t>
      </w:r>
      <w:r w:rsidR="00E44C1F">
        <w:rPr>
          <w:rFonts w:cs="Arial"/>
          <w:iCs/>
          <w:noProof/>
          <w:sz w:val="20"/>
          <w:szCs w:val="20"/>
          <w:lang w:eastAsia="ru-RU"/>
        </w:rPr>
        <w:t>«</w:t>
      </w:r>
      <w:r w:rsidRPr="0011454E">
        <w:rPr>
          <w:rFonts w:cs="Arial"/>
          <w:iCs/>
          <w:noProof/>
          <w:sz w:val="20"/>
          <w:szCs w:val="20"/>
          <w:lang w:eastAsia="ru-RU"/>
        </w:rPr>
        <w:t>опыт</w:t>
      </w:r>
      <w:r w:rsidR="00E44C1F">
        <w:rPr>
          <w:rFonts w:cs="Arial"/>
          <w:iCs/>
          <w:noProof/>
          <w:sz w:val="20"/>
          <w:szCs w:val="20"/>
          <w:lang w:eastAsia="ru-RU"/>
        </w:rPr>
        <w:t>»</w:t>
      </w:r>
      <w:r w:rsidRPr="0011454E">
        <w:rPr>
          <w:rFonts w:cs="Arial"/>
          <w:iCs/>
          <w:noProof/>
          <w:sz w:val="20"/>
          <w:szCs w:val="20"/>
          <w:lang w:eastAsia="ru-RU"/>
        </w:rPr>
        <w:t xml:space="preserve">, заказчик принимал исполненные договоры по предмету закупки стоимостью </w:t>
      </w:r>
      <w:r w:rsidR="007937BA">
        <w:rPr>
          <w:rFonts w:cs="Arial"/>
          <w:iCs/>
          <w:noProof/>
          <w:sz w:val="20"/>
          <w:szCs w:val="20"/>
          <w:lang w:eastAsia="ru-RU"/>
        </w:rPr>
        <w:t>(</w:t>
      </w:r>
      <w:r w:rsidRPr="0011454E">
        <w:rPr>
          <w:rFonts w:cs="Arial"/>
          <w:iCs/>
          <w:noProof/>
          <w:sz w:val="20"/>
          <w:szCs w:val="20"/>
          <w:lang w:eastAsia="ru-RU"/>
        </w:rPr>
        <w:t>кажд</w:t>
      </w:r>
      <w:r w:rsidR="007937BA">
        <w:rPr>
          <w:rFonts w:cs="Arial"/>
          <w:iCs/>
          <w:noProof/>
          <w:sz w:val="20"/>
          <w:szCs w:val="20"/>
          <w:lang w:eastAsia="ru-RU"/>
        </w:rPr>
        <w:t>ый)</w:t>
      </w:r>
      <w:r w:rsidRPr="0011454E">
        <w:rPr>
          <w:rFonts w:cs="Arial"/>
          <w:iCs/>
          <w:noProof/>
          <w:sz w:val="20"/>
          <w:szCs w:val="20"/>
          <w:lang w:eastAsia="ru-RU"/>
        </w:rPr>
        <w:t xml:space="preserve"> не менее НМЦК.</w:t>
      </w:r>
    </w:p>
    <w:p w:rsidR="0011454E" w:rsidRPr="0011454E" w:rsidRDefault="0011454E" w:rsidP="0011454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11454E">
        <w:rPr>
          <w:rFonts w:cs="Arial"/>
          <w:iCs/>
          <w:noProof/>
          <w:sz w:val="20"/>
          <w:szCs w:val="20"/>
          <w:lang w:eastAsia="ru-RU"/>
        </w:rPr>
        <w:t>Участник пожаловался, что такое условие ограничивает возможность получ</w:t>
      </w:r>
      <w:r w:rsidR="007937BA">
        <w:rPr>
          <w:rFonts w:cs="Arial"/>
          <w:iCs/>
          <w:noProof/>
          <w:sz w:val="20"/>
          <w:szCs w:val="20"/>
          <w:lang w:eastAsia="ru-RU"/>
        </w:rPr>
        <w:t>ения им</w:t>
      </w:r>
      <w:r w:rsidRPr="0011454E">
        <w:rPr>
          <w:rFonts w:cs="Arial"/>
          <w:iCs/>
          <w:noProof/>
          <w:sz w:val="20"/>
          <w:szCs w:val="20"/>
          <w:lang w:eastAsia="ru-RU"/>
        </w:rPr>
        <w:t xml:space="preserve"> максимально</w:t>
      </w:r>
      <w:r w:rsidR="007937BA">
        <w:rPr>
          <w:rFonts w:cs="Arial"/>
          <w:iCs/>
          <w:noProof/>
          <w:sz w:val="20"/>
          <w:szCs w:val="20"/>
          <w:lang w:eastAsia="ru-RU"/>
        </w:rPr>
        <w:t>го</w:t>
      </w:r>
      <w:r w:rsidRPr="0011454E">
        <w:rPr>
          <w:rFonts w:cs="Arial"/>
          <w:iCs/>
          <w:noProof/>
          <w:sz w:val="20"/>
          <w:szCs w:val="20"/>
          <w:lang w:eastAsia="ru-RU"/>
        </w:rPr>
        <w:t xml:space="preserve"> количеств</w:t>
      </w:r>
      <w:r w:rsidR="007937BA">
        <w:rPr>
          <w:rFonts w:cs="Arial"/>
          <w:iCs/>
          <w:noProof/>
          <w:sz w:val="20"/>
          <w:szCs w:val="20"/>
          <w:lang w:eastAsia="ru-RU"/>
        </w:rPr>
        <w:t>а</w:t>
      </w:r>
      <w:r w:rsidRPr="0011454E">
        <w:rPr>
          <w:rFonts w:cs="Arial"/>
          <w:iCs/>
          <w:noProof/>
          <w:sz w:val="20"/>
          <w:szCs w:val="20"/>
          <w:lang w:eastAsia="ru-RU"/>
        </w:rPr>
        <w:t xml:space="preserve"> баллов.</w:t>
      </w:r>
    </w:p>
    <w:p w:rsidR="0011454E" w:rsidRPr="0011454E" w:rsidRDefault="0011454E" w:rsidP="0011454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11454E">
        <w:rPr>
          <w:rFonts w:cs="Arial"/>
          <w:iCs/>
          <w:noProof/>
          <w:sz w:val="20"/>
          <w:szCs w:val="20"/>
          <w:lang w:eastAsia="ru-RU"/>
        </w:rPr>
        <w:t>Контролеры с ним согласились: положение об оценке заявок не позволяет устанавливать требование к минимальной цене договоров для оценки опыта.</w:t>
      </w:r>
    </w:p>
    <w:p w:rsidR="0011454E" w:rsidRPr="0011454E" w:rsidRDefault="0011454E" w:rsidP="0011454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11454E">
        <w:rPr>
          <w:rFonts w:cs="Arial"/>
          <w:iCs/>
          <w:noProof/>
          <w:sz w:val="20"/>
          <w:szCs w:val="20"/>
          <w:lang w:eastAsia="ru-RU"/>
        </w:rPr>
        <w:t>Сходную позицию занимают, в частности, Липецкое УФАС и Иркутское УФАС.</w:t>
      </w:r>
    </w:p>
    <w:p w:rsidR="00D6502E" w:rsidRPr="004435B2" w:rsidRDefault="0011454E" w:rsidP="0011454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11454E">
        <w:rPr>
          <w:rFonts w:cs="Arial"/>
          <w:iCs/>
          <w:noProof/>
          <w:sz w:val="20"/>
          <w:szCs w:val="20"/>
          <w:lang w:eastAsia="ru-RU"/>
        </w:rPr>
        <w:t>В практике есть и иное мнение.</w:t>
      </w:r>
    </w:p>
    <w:p w:rsidR="00D6502E" w:rsidRDefault="0011454E" w:rsidP="00D6502E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r w:rsidRPr="0011454E">
        <w:rPr>
          <w:rFonts w:cs="Arial"/>
          <w:i/>
          <w:noProof/>
          <w:sz w:val="20"/>
          <w:szCs w:val="20"/>
          <w:u w:val="single"/>
          <w:lang w:eastAsia="ru-RU"/>
        </w:rPr>
        <w:t>Решение Пермского УФАС России от 22.03.2022</w:t>
      </w:r>
      <w:r w:rsidRPr="0011454E">
        <w:rPr>
          <w:rFonts w:cs="Arial"/>
          <w:i/>
          <w:noProof/>
          <w:sz w:val="20"/>
          <w:szCs w:val="20"/>
          <w:lang w:eastAsia="ru-RU"/>
        </w:rPr>
        <w:t xml:space="preserve"> </w:t>
      </w:r>
      <w:r w:rsidR="00D6502E" w:rsidRPr="00114512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D6502E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D6502E">
        <w:rPr>
          <w:rStyle w:val="a7"/>
          <w:i/>
          <w:iCs/>
          <w:sz w:val="20"/>
          <w:szCs w:val="20"/>
          <w:u w:val="none"/>
        </w:rPr>
        <w:t>/</w:t>
      </w:r>
      <w:hyperlink r:id="rId11" w:history="1">
        <w:r w:rsidR="00D6502E"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2" w:tooltip="Ссылка на КонсультантПлюс" w:history="1"/>
      <w:r w:rsidR="00D6502E" w:rsidRPr="00114512">
        <w:rPr>
          <w:i/>
          <w:iCs/>
          <w:sz w:val="20"/>
          <w:szCs w:val="20"/>
        </w:rPr>
        <w:t>)</w:t>
      </w:r>
    </w:p>
    <w:p w:rsidR="00170F4E" w:rsidRDefault="00170F4E" w:rsidP="00170F4E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4249F8" w:rsidRPr="000D41CE" w:rsidRDefault="004249F8" w:rsidP="000D41CE">
      <w:pPr>
        <w:jc w:val="both"/>
        <w:rPr>
          <w:rFonts w:cs="Arial"/>
          <w:i/>
          <w:sz w:val="28"/>
          <w:szCs w:val="28"/>
        </w:rPr>
      </w:pPr>
      <w:r w:rsidRPr="004249F8">
        <w:rPr>
          <w:rFonts w:cs="Arial"/>
          <w:i/>
          <w:sz w:val="28"/>
          <w:szCs w:val="28"/>
        </w:rPr>
        <w:t>Судебная практика</w:t>
      </w:r>
    </w:p>
    <w:p w:rsidR="0081010C" w:rsidRDefault="00F22AE6" w:rsidP="0081010C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F22AE6">
        <w:rPr>
          <w:rFonts w:cs="Arial"/>
          <w:b/>
          <w:bCs/>
          <w:iCs/>
          <w:sz w:val="20"/>
          <w:szCs w:val="20"/>
        </w:rPr>
        <w:t xml:space="preserve">Заказчик по Закону N 223-ФЗ не заключил договор с единственным участником </w:t>
      </w:r>
      <w:r w:rsidR="003A5983">
        <w:rPr>
          <w:rFonts w:cs="Arial"/>
          <w:b/>
          <w:bCs/>
          <w:iCs/>
          <w:sz w:val="20"/>
          <w:szCs w:val="20"/>
        </w:rPr>
        <w:t>–</w:t>
      </w:r>
      <w:r w:rsidRPr="00F22AE6">
        <w:rPr>
          <w:rFonts w:cs="Arial"/>
          <w:b/>
          <w:bCs/>
          <w:iCs/>
          <w:sz w:val="20"/>
          <w:szCs w:val="20"/>
        </w:rPr>
        <w:t xml:space="preserve"> суды не нашли нарушений</w:t>
      </w:r>
    </w:p>
    <w:p w:rsidR="00F22AE6" w:rsidRPr="00F22AE6" w:rsidRDefault="00F22AE6" w:rsidP="00F22AE6">
      <w:pPr>
        <w:spacing w:after="0"/>
        <w:jc w:val="both"/>
        <w:rPr>
          <w:rFonts w:cs="Arial"/>
          <w:iCs/>
          <w:sz w:val="20"/>
          <w:szCs w:val="20"/>
        </w:rPr>
      </w:pPr>
      <w:r w:rsidRPr="00F22AE6">
        <w:rPr>
          <w:rFonts w:cs="Arial"/>
          <w:iCs/>
          <w:sz w:val="20"/>
          <w:szCs w:val="20"/>
        </w:rPr>
        <w:t>Конкурентную закупку признали несостоявшейся, поскольку ее условиям</w:t>
      </w:r>
      <w:r w:rsidR="007937BA" w:rsidRPr="007937BA">
        <w:rPr>
          <w:rFonts w:cs="Arial"/>
          <w:iCs/>
          <w:sz w:val="20"/>
          <w:szCs w:val="20"/>
        </w:rPr>
        <w:t xml:space="preserve"> </w:t>
      </w:r>
      <w:r w:rsidR="007937BA" w:rsidRPr="00F22AE6">
        <w:rPr>
          <w:rFonts w:cs="Arial"/>
          <w:iCs/>
          <w:sz w:val="20"/>
          <w:szCs w:val="20"/>
        </w:rPr>
        <w:t>отвечала</w:t>
      </w:r>
      <w:r w:rsidR="007937BA" w:rsidRPr="007937BA">
        <w:rPr>
          <w:rFonts w:cs="Arial"/>
          <w:iCs/>
          <w:sz w:val="20"/>
          <w:szCs w:val="20"/>
        </w:rPr>
        <w:t xml:space="preserve"> </w:t>
      </w:r>
      <w:r w:rsidR="007937BA" w:rsidRPr="00F22AE6">
        <w:rPr>
          <w:rFonts w:cs="Arial"/>
          <w:iCs/>
          <w:sz w:val="20"/>
          <w:szCs w:val="20"/>
        </w:rPr>
        <w:t>только одна заявка</w:t>
      </w:r>
      <w:r w:rsidRPr="00F22AE6">
        <w:rPr>
          <w:rFonts w:cs="Arial"/>
          <w:iCs/>
          <w:sz w:val="20"/>
          <w:szCs w:val="20"/>
        </w:rPr>
        <w:t>. Такое право предусмотрели в положении о закупке. Тендер объявили заново.</w:t>
      </w:r>
    </w:p>
    <w:p w:rsidR="00F22AE6" w:rsidRPr="00F22AE6" w:rsidRDefault="00F22AE6" w:rsidP="00F22AE6">
      <w:pPr>
        <w:spacing w:after="0"/>
        <w:jc w:val="both"/>
        <w:rPr>
          <w:rFonts w:cs="Arial"/>
          <w:iCs/>
          <w:sz w:val="20"/>
          <w:szCs w:val="20"/>
        </w:rPr>
      </w:pPr>
      <w:r w:rsidRPr="00F22AE6">
        <w:rPr>
          <w:rFonts w:cs="Arial"/>
          <w:iCs/>
          <w:sz w:val="20"/>
          <w:szCs w:val="20"/>
        </w:rPr>
        <w:t>Единственный участник пожаловался</w:t>
      </w:r>
      <w:r w:rsidR="007937BA">
        <w:rPr>
          <w:rFonts w:cs="Arial"/>
          <w:iCs/>
          <w:sz w:val="20"/>
          <w:szCs w:val="20"/>
        </w:rPr>
        <w:t xml:space="preserve"> на то</w:t>
      </w:r>
      <w:r w:rsidRPr="00F22AE6">
        <w:rPr>
          <w:rFonts w:cs="Arial"/>
          <w:iCs/>
          <w:sz w:val="20"/>
          <w:szCs w:val="20"/>
        </w:rPr>
        <w:t xml:space="preserve">, что </w:t>
      </w:r>
      <w:r w:rsidR="007937BA">
        <w:rPr>
          <w:rFonts w:cs="Arial"/>
          <w:iCs/>
          <w:sz w:val="20"/>
          <w:szCs w:val="20"/>
        </w:rPr>
        <w:t xml:space="preserve">договор </w:t>
      </w:r>
      <w:r w:rsidRPr="00F22AE6">
        <w:rPr>
          <w:rFonts w:cs="Arial"/>
          <w:iCs/>
          <w:sz w:val="20"/>
          <w:szCs w:val="20"/>
        </w:rPr>
        <w:t>с ним не заключили. Контролеры его поддержали.</w:t>
      </w:r>
    </w:p>
    <w:p w:rsidR="00F22AE6" w:rsidRPr="00F22AE6" w:rsidRDefault="00F22AE6" w:rsidP="00F22AE6">
      <w:pPr>
        <w:spacing w:after="0"/>
        <w:jc w:val="both"/>
        <w:rPr>
          <w:rFonts w:cs="Arial"/>
          <w:iCs/>
          <w:sz w:val="20"/>
          <w:szCs w:val="20"/>
        </w:rPr>
      </w:pPr>
      <w:r w:rsidRPr="00F22AE6">
        <w:rPr>
          <w:rFonts w:cs="Arial"/>
          <w:iCs/>
          <w:sz w:val="20"/>
          <w:szCs w:val="20"/>
        </w:rPr>
        <w:t>Суды трех инстанций заняли сторону заказчика:</w:t>
      </w:r>
    </w:p>
    <w:p w:rsidR="00F22AE6" w:rsidRPr="00F22AE6" w:rsidRDefault="00F22AE6" w:rsidP="00F22AE6">
      <w:pPr>
        <w:spacing w:after="0"/>
        <w:jc w:val="both"/>
        <w:rPr>
          <w:rFonts w:cs="Arial"/>
          <w:iCs/>
          <w:sz w:val="20"/>
          <w:szCs w:val="20"/>
        </w:rPr>
      </w:pPr>
      <w:r w:rsidRPr="00F22AE6">
        <w:rPr>
          <w:rFonts w:cs="Arial"/>
          <w:iCs/>
          <w:sz w:val="20"/>
          <w:szCs w:val="20"/>
        </w:rPr>
        <w:t>- единственному участнику не с кем конкурировать, поскольку заявки других участников отклонили. Это позволяет ему удерживать цену на одном уровне, что увеличивает экономические издержки заказчика;</w:t>
      </w:r>
    </w:p>
    <w:p w:rsidR="00F22AE6" w:rsidRPr="00F22AE6" w:rsidRDefault="00F22AE6" w:rsidP="00F22AE6">
      <w:pPr>
        <w:spacing w:after="0"/>
        <w:jc w:val="both"/>
        <w:rPr>
          <w:rFonts w:cs="Arial"/>
          <w:iCs/>
          <w:sz w:val="20"/>
          <w:szCs w:val="20"/>
        </w:rPr>
      </w:pPr>
      <w:r w:rsidRPr="00F22AE6">
        <w:rPr>
          <w:rFonts w:cs="Arial"/>
          <w:iCs/>
          <w:sz w:val="20"/>
          <w:szCs w:val="20"/>
        </w:rPr>
        <w:t>- права единственного участника не ограничили, так как он может участвовать в повторной закупке;</w:t>
      </w:r>
    </w:p>
    <w:p w:rsidR="00F22AE6" w:rsidRPr="00F22AE6" w:rsidRDefault="00F22AE6" w:rsidP="00F22AE6">
      <w:pPr>
        <w:spacing w:after="0"/>
        <w:jc w:val="both"/>
        <w:rPr>
          <w:rFonts w:cs="Arial"/>
          <w:iCs/>
          <w:sz w:val="20"/>
          <w:szCs w:val="20"/>
        </w:rPr>
      </w:pPr>
      <w:r w:rsidRPr="00F22AE6">
        <w:rPr>
          <w:rFonts w:cs="Arial"/>
          <w:iCs/>
          <w:sz w:val="20"/>
          <w:szCs w:val="20"/>
        </w:rPr>
        <w:t xml:space="preserve">- факт отмены закупки или уклонения от заключения договора с победителем </w:t>
      </w:r>
      <w:r w:rsidR="005F0C3A">
        <w:rPr>
          <w:rFonts w:cs="Arial"/>
          <w:iCs/>
          <w:sz w:val="20"/>
          <w:szCs w:val="20"/>
        </w:rPr>
        <w:t>отсутствует</w:t>
      </w:r>
      <w:r w:rsidRPr="00F22AE6">
        <w:rPr>
          <w:rFonts w:cs="Arial"/>
          <w:iCs/>
          <w:sz w:val="20"/>
          <w:szCs w:val="20"/>
        </w:rPr>
        <w:t xml:space="preserve">, поскольку </w:t>
      </w:r>
      <w:r w:rsidR="005F0C3A">
        <w:rPr>
          <w:rFonts w:cs="Arial"/>
          <w:iCs/>
          <w:sz w:val="20"/>
          <w:szCs w:val="20"/>
        </w:rPr>
        <w:t>в соответствии с</w:t>
      </w:r>
      <w:r w:rsidRPr="00F22AE6">
        <w:rPr>
          <w:rFonts w:cs="Arial"/>
          <w:iCs/>
          <w:sz w:val="20"/>
          <w:szCs w:val="20"/>
        </w:rPr>
        <w:t xml:space="preserve"> положени</w:t>
      </w:r>
      <w:r w:rsidR="005F0C3A">
        <w:rPr>
          <w:rFonts w:cs="Arial"/>
          <w:iCs/>
          <w:sz w:val="20"/>
          <w:szCs w:val="20"/>
        </w:rPr>
        <w:t>ем</w:t>
      </w:r>
      <w:r w:rsidRPr="00F22AE6">
        <w:rPr>
          <w:rFonts w:cs="Arial"/>
          <w:iCs/>
          <w:sz w:val="20"/>
          <w:szCs w:val="20"/>
        </w:rPr>
        <w:t xml:space="preserve"> о закупке тендер признали несостоявшимся. Заказчик планировал провести его заново, чтобы обеспечить конкуренцию;</w:t>
      </w:r>
    </w:p>
    <w:p w:rsidR="00F22AE6" w:rsidRPr="00F22AE6" w:rsidRDefault="00F22AE6" w:rsidP="00F22AE6">
      <w:pPr>
        <w:spacing w:after="0"/>
        <w:jc w:val="both"/>
        <w:rPr>
          <w:rFonts w:cs="Arial"/>
          <w:iCs/>
          <w:sz w:val="20"/>
          <w:szCs w:val="20"/>
        </w:rPr>
      </w:pPr>
      <w:r w:rsidRPr="00F22AE6">
        <w:rPr>
          <w:rFonts w:cs="Arial"/>
          <w:iCs/>
          <w:sz w:val="20"/>
          <w:szCs w:val="20"/>
        </w:rPr>
        <w:t>- по Закону N 223-ФЗ заключать договор с единственным участником</w:t>
      </w:r>
      <w:r w:rsidR="005F0C3A" w:rsidRPr="005F0C3A">
        <w:rPr>
          <w:rFonts w:cs="Arial"/>
          <w:iCs/>
          <w:sz w:val="20"/>
          <w:szCs w:val="20"/>
        </w:rPr>
        <w:t xml:space="preserve"> </w:t>
      </w:r>
      <w:r w:rsidR="005F0C3A" w:rsidRPr="00F22AE6">
        <w:rPr>
          <w:rFonts w:cs="Arial"/>
          <w:iCs/>
          <w:sz w:val="20"/>
          <w:szCs w:val="20"/>
        </w:rPr>
        <w:t>необязательно</w:t>
      </w:r>
      <w:r w:rsidRPr="00F22AE6">
        <w:rPr>
          <w:rFonts w:cs="Arial"/>
          <w:iCs/>
          <w:sz w:val="20"/>
          <w:szCs w:val="20"/>
        </w:rPr>
        <w:t>;</w:t>
      </w:r>
    </w:p>
    <w:p w:rsidR="00F22AE6" w:rsidRPr="00F22AE6" w:rsidRDefault="00F22AE6" w:rsidP="00F22AE6">
      <w:pPr>
        <w:spacing w:after="0"/>
        <w:jc w:val="both"/>
        <w:rPr>
          <w:rFonts w:cs="Arial"/>
          <w:iCs/>
          <w:sz w:val="20"/>
          <w:szCs w:val="20"/>
        </w:rPr>
      </w:pPr>
      <w:r w:rsidRPr="00F22AE6">
        <w:rPr>
          <w:rFonts w:cs="Arial"/>
          <w:iCs/>
          <w:sz w:val="20"/>
          <w:szCs w:val="20"/>
        </w:rPr>
        <w:t>- по итогам повторной закупки заказчику предложили более выгодную цену. Заявок было больше.</w:t>
      </w:r>
    </w:p>
    <w:p w:rsidR="00F22AE6" w:rsidRDefault="00F22AE6" w:rsidP="00F22AE6">
      <w:pPr>
        <w:spacing w:after="0"/>
        <w:jc w:val="both"/>
        <w:rPr>
          <w:rFonts w:cs="Arial"/>
          <w:iCs/>
          <w:sz w:val="20"/>
          <w:szCs w:val="20"/>
        </w:rPr>
      </w:pPr>
      <w:r w:rsidRPr="00F22AE6">
        <w:rPr>
          <w:rFonts w:cs="Arial"/>
          <w:iCs/>
          <w:sz w:val="20"/>
          <w:szCs w:val="20"/>
        </w:rPr>
        <w:t>Отметим</w:t>
      </w:r>
      <w:r w:rsidR="003A5983">
        <w:rPr>
          <w:rFonts w:cs="Arial"/>
          <w:iCs/>
          <w:sz w:val="20"/>
          <w:szCs w:val="20"/>
        </w:rPr>
        <w:t>:</w:t>
      </w:r>
      <w:r w:rsidRPr="00F22AE6">
        <w:rPr>
          <w:rFonts w:cs="Arial"/>
          <w:iCs/>
          <w:sz w:val="20"/>
          <w:szCs w:val="20"/>
        </w:rPr>
        <w:t xml:space="preserve"> недавно ВС РФ высказывал иное мнение.</w:t>
      </w:r>
    </w:p>
    <w:p w:rsidR="0081010C" w:rsidRDefault="00F22AE6" w:rsidP="00F22AE6">
      <w:pPr>
        <w:spacing w:after="0"/>
        <w:jc w:val="both"/>
        <w:rPr>
          <w:i/>
          <w:iCs/>
          <w:sz w:val="20"/>
          <w:szCs w:val="20"/>
        </w:rPr>
      </w:pPr>
      <w:r w:rsidRPr="00F22AE6">
        <w:rPr>
          <w:rFonts w:cs="Arial"/>
          <w:i/>
          <w:sz w:val="20"/>
          <w:szCs w:val="20"/>
          <w:u w:val="single"/>
        </w:rPr>
        <w:t>Постановление АС Поволжского округа от 24.03.2022 по делу N А65-13702/2021</w:t>
      </w:r>
      <w:r w:rsidRPr="00F22AE6">
        <w:rPr>
          <w:rFonts w:cs="Arial"/>
          <w:i/>
          <w:sz w:val="20"/>
          <w:szCs w:val="20"/>
        </w:rPr>
        <w:t xml:space="preserve"> </w:t>
      </w:r>
      <w:r w:rsidR="0081010C" w:rsidRPr="00114512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81010C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81010C">
        <w:rPr>
          <w:rStyle w:val="a7"/>
          <w:i/>
          <w:iCs/>
          <w:sz w:val="20"/>
          <w:szCs w:val="20"/>
          <w:u w:val="none"/>
        </w:rPr>
        <w:t>/</w:t>
      </w:r>
      <w:hyperlink r:id="rId14" w:history="1">
        <w:r w:rsidR="0081010C"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5" w:tooltip="Ссылка на КонсультантПлюс" w:history="1"/>
      <w:r w:rsidR="0081010C" w:rsidRPr="00114512">
        <w:rPr>
          <w:i/>
          <w:iCs/>
          <w:sz w:val="20"/>
          <w:szCs w:val="20"/>
        </w:rPr>
        <w:t>)</w:t>
      </w:r>
    </w:p>
    <w:p w:rsidR="0081010C" w:rsidRDefault="00F12805" w:rsidP="002F723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Арбитражные суды округов</w:t>
      </w:r>
    </w:p>
    <w:p w:rsidR="00A960EB" w:rsidRDefault="00A960EB" w:rsidP="00A960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ВС РФ разобрался, когда медленное исполнение госконтракта нельзя считать недобросовестным поведением</w:t>
      </w:r>
    </w:p>
    <w:p w:rsidR="00A960EB" w:rsidRPr="00A960EB" w:rsidRDefault="00A960EB" w:rsidP="00A960EB">
      <w:pPr>
        <w:spacing w:after="0"/>
        <w:jc w:val="both"/>
        <w:rPr>
          <w:rFonts w:cs="Arial"/>
          <w:iCs/>
          <w:sz w:val="20"/>
          <w:szCs w:val="20"/>
        </w:rPr>
      </w:pPr>
      <w:r w:rsidRPr="00A960EB">
        <w:rPr>
          <w:rFonts w:cs="Arial"/>
          <w:iCs/>
          <w:sz w:val="20"/>
          <w:szCs w:val="20"/>
        </w:rPr>
        <w:t>Контрагент оказывал услуги с отставанием от графика. Заказчик решил, что исполнить контракт в срок не получится, и в одностороннем порядке</w:t>
      </w:r>
      <w:r w:rsidR="005F0C3A" w:rsidRPr="005F0C3A">
        <w:rPr>
          <w:rFonts w:cs="Arial"/>
          <w:iCs/>
          <w:sz w:val="20"/>
          <w:szCs w:val="20"/>
        </w:rPr>
        <w:t xml:space="preserve"> </w:t>
      </w:r>
      <w:r w:rsidR="005F0C3A" w:rsidRPr="00A960EB">
        <w:rPr>
          <w:rFonts w:cs="Arial"/>
          <w:iCs/>
          <w:sz w:val="20"/>
          <w:szCs w:val="20"/>
        </w:rPr>
        <w:t>расторг его</w:t>
      </w:r>
      <w:r w:rsidRPr="00A960EB">
        <w:rPr>
          <w:rFonts w:cs="Arial"/>
          <w:iCs/>
          <w:sz w:val="20"/>
          <w:szCs w:val="20"/>
        </w:rPr>
        <w:t>.</w:t>
      </w:r>
    </w:p>
    <w:p w:rsidR="00A960EB" w:rsidRPr="00A960EB" w:rsidRDefault="00A960EB" w:rsidP="00A960EB">
      <w:pPr>
        <w:spacing w:after="0"/>
        <w:jc w:val="both"/>
        <w:rPr>
          <w:rFonts w:cs="Arial"/>
          <w:iCs/>
          <w:sz w:val="20"/>
          <w:szCs w:val="20"/>
        </w:rPr>
      </w:pPr>
      <w:r w:rsidRPr="00A960EB">
        <w:rPr>
          <w:rFonts w:cs="Arial"/>
          <w:iCs/>
          <w:sz w:val="20"/>
          <w:szCs w:val="20"/>
        </w:rPr>
        <w:t>Контролеры не включили сведения в РНП: факт уклонения от исполнения контракта не доказа</w:t>
      </w:r>
      <w:r w:rsidR="005F0C3A">
        <w:rPr>
          <w:rFonts w:cs="Arial"/>
          <w:iCs/>
          <w:sz w:val="20"/>
          <w:szCs w:val="20"/>
        </w:rPr>
        <w:t>н</w:t>
      </w:r>
      <w:r w:rsidRPr="00A960EB">
        <w:rPr>
          <w:rFonts w:cs="Arial"/>
          <w:iCs/>
          <w:sz w:val="20"/>
          <w:szCs w:val="20"/>
        </w:rPr>
        <w:t>, общий срок по нему не наруш</w:t>
      </w:r>
      <w:r w:rsidR="005F0C3A">
        <w:rPr>
          <w:rFonts w:cs="Arial"/>
          <w:iCs/>
          <w:sz w:val="20"/>
          <w:szCs w:val="20"/>
        </w:rPr>
        <w:t>ен</w:t>
      </w:r>
      <w:r w:rsidRPr="00A960EB">
        <w:rPr>
          <w:rFonts w:cs="Arial"/>
          <w:iCs/>
          <w:sz w:val="20"/>
          <w:szCs w:val="20"/>
        </w:rPr>
        <w:t>.</w:t>
      </w:r>
    </w:p>
    <w:p w:rsidR="00A960EB" w:rsidRPr="00A960EB" w:rsidRDefault="00A960EB" w:rsidP="00A960EB">
      <w:pPr>
        <w:spacing w:after="0"/>
        <w:jc w:val="both"/>
        <w:rPr>
          <w:rFonts w:cs="Arial"/>
          <w:iCs/>
          <w:sz w:val="20"/>
          <w:szCs w:val="20"/>
        </w:rPr>
      </w:pPr>
      <w:r w:rsidRPr="00A960EB">
        <w:rPr>
          <w:rFonts w:cs="Arial"/>
          <w:iCs/>
          <w:sz w:val="20"/>
          <w:szCs w:val="20"/>
        </w:rPr>
        <w:t>Суды трех инстанций с ними согласились, поскольку исполнитель пытался выполнить обязательства, а именно:</w:t>
      </w:r>
    </w:p>
    <w:p w:rsidR="00A960EB" w:rsidRPr="00A960EB" w:rsidRDefault="00A960EB" w:rsidP="00A960EB">
      <w:pPr>
        <w:spacing w:after="0"/>
        <w:jc w:val="both"/>
        <w:rPr>
          <w:rFonts w:cs="Arial"/>
          <w:iCs/>
          <w:sz w:val="20"/>
          <w:szCs w:val="20"/>
        </w:rPr>
      </w:pPr>
      <w:r w:rsidRPr="00A960EB">
        <w:rPr>
          <w:rFonts w:cs="Arial"/>
          <w:iCs/>
          <w:sz w:val="20"/>
          <w:szCs w:val="20"/>
        </w:rPr>
        <w:t>- вел переписку с заказчиком, а тот подтверждал</w:t>
      </w:r>
      <w:r w:rsidR="005F0C3A">
        <w:rPr>
          <w:rFonts w:cs="Arial"/>
          <w:iCs/>
          <w:sz w:val="20"/>
          <w:szCs w:val="20"/>
        </w:rPr>
        <w:t>, что</w:t>
      </w:r>
      <w:r w:rsidRPr="00A960EB">
        <w:rPr>
          <w:rFonts w:cs="Arial"/>
          <w:iCs/>
          <w:sz w:val="20"/>
          <w:szCs w:val="20"/>
        </w:rPr>
        <w:t xml:space="preserve"> услуг</w:t>
      </w:r>
      <w:r w:rsidR="005F0C3A">
        <w:rPr>
          <w:rFonts w:cs="Arial"/>
          <w:iCs/>
          <w:sz w:val="20"/>
          <w:szCs w:val="20"/>
        </w:rPr>
        <w:t>и</w:t>
      </w:r>
      <w:r w:rsidRPr="00A960EB">
        <w:rPr>
          <w:rFonts w:cs="Arial"/>
          <w:iCs/>
          <w:sz w:val="20"/>
          <w:szCs w:val="20"/>
        </w:rPr>
        <w:t>, хотя и с отставанием от графика</w:t>
      </w:r>
      <w:r w:rsidR="005F0C3A">
        <w:rPr>
          <w:rFonts w:cs="Arial"/>
          <w:iCs/>
          <w:sz w:val="20"/>
          <w:szCs w:val="20"/>
        </w:rPr>
        <w:t>, оказываются</w:t>
      </w:r>
      <w:r w:rsidRPr="00A960EB">
        <w:rPr>
          <w:rFonts w:cs="Arial"/>
          <w:iCs/>
          <w:sz w:val="20"/>
          <w:szCs w:val="20"/>
        </w:rPr>
        <w:t>;</w:t>
      </w:r>
    </w:p>
    <w:p w:rsidR="00A960EB" w:rsidRPr="00A960EB" w:rsidRDefault="00A960EB" w:rsidP="00A960EB">
      <w:pPr>
        <w:spacing w:after="0"/>
        <w:jc w:val="both"/>
        <w:rPr>
          <w:rFonts w:cs="Arial"/>
          <w:iCs/>
          <w:sz w:val="20"/>
          <w:szCs w:val="20"/>
        </w:rPr>
      </w:pPr>
      <w:r w:rsidRPr="00A960EB">
        <w:rPr>
          <w:rFonts w:cs="Arial"/>
          <w:iCs/>
          <w:sz w:val="20"/>
          <w:szCs w:val="20"/>
        </w:rPr>
        <w:lastRenderedPageBreak/>
        <w:t>- сообщал, какие работы проводили и каких специалистов привлекали;</w:t>
      </w:r>
    </w:p>
    <w:p w:rsidR="00A960EB" w:rsidRPr="00A960EB" w:rsidRDefault="00A960EB" w:rsidP="00A960EB">
      <w:pPr>
        <w:spacing w:after="0"/>
        <w:jc w:val="both"/>
        <w:rPr>
          <w:rFonts w:cs="Arial"/>
          <w:iCs/>
          <w:sz w:val="20"/>
          <w:szCs w:val="20"/>
        </w:rPr>
      </w:pPr>
      <w:r w:rsidRPr="00A960EB">
        <w:rPr>
          <w:rFonts w:cs="Arial"/>
          <w:iCs/>
          <w:sz w:val="20"/>
          <w:szCs w:val="20"/>
        </w:rPr>
        <w:t>- заключил договоры подряда;</w:t>
      </w:r>
    </w:p>
    <w:p w:rsidR="00A960EB" w:rsidRPr="00A960EB" w:rsidRDefault="00A960EB" w:rsidP="00A960EB">
      <w:pPr>
        <w:spacing w:after="0"/>
        <w:jc w:val="both"/>
        <w:rPr>
          <w:rFonts w:cs="Arial"/>
          <w:iCs/>
          <w:sz w:val="20"/>
          <w:szCs w:val="20"/>
        </w:rPr>
      </w:pPr>
      <w:r w:rsidRPr="00A960EB">
        <w:rPr>
          <w:rFonts w:cs="Arial"/>
          <w:iCs/>
          <w:sz w:val="20"/>
          <w:szCs w:val="20"/>
        </w:rPr>
        <w:t>- продолжал исполнять контракт</w:t>
      </w:r>
      <w:r w:rsidR="006D135D">
        <w:rPr>
          <w:rFonts w:cs="Arial"/>
          <w:iCs/>
          <w:sz w:val="20"/>
          <w:szCs w:val="20"/>
        </w:rPr>
        <w:t xml:space="preserve"> до тех пор</w:t>
      </w:r>
      <w:r w:rsidRPr="00A960EB">
        <w:rPr>
          <w:rFonts w:cs="Arial"/>
          <w:iCs/>
          <w:sz w:val="20"/>
          <w:szCs w:val="20"/>
        </w:rPr>
        <w:t xml:space="preserve">, пока односторонний отказ </w:t>
      </w:r>
      <w:r w:rsidR="005F0C3A">
        <w:rPr>
          <w:rFonts w:cs="Arial"/>
          <w:iCs/>
          <w:sz w:val="20"/>
          <w:szCs w:val="20"/>
        </w:rPr>
        <w:t xml:space="preserve">от него </w:t>
      </w:r>
      <w:r w:rsidRPr="00A960EB">
        <w:rPr>
          <w:rFonts w:cs="Arial"/>
          <w:iCs/>
          <w:sz w:val="20"/>
          <w:szCs w:val="20"/>
        </w:rPr>
        <w:t>не вступил в силу.</w:t>
      </w:r>
    </w:p>
    <w:p w:rsidR="00A960EB" w:rsidRPr="00A960EB" w:rsidRDefault="00A960EB" w:rsidP="00A960EB">
      <w:pPr>
        <w:spacing w:after="0"/>
        <w:jc w:val="both"/>
        <w:rPr>
          <w:rFonts w:cs="Arial"/>
          <w:iCs/>
          <w:sz w:val="20"/>
          <w:szCs w:val="20"/>
        </w:rPr>
      </w:pPr>
      <w:r w:rsidRPr="00A960EB">
        <w:rPr>
          <w:rFonts w:cs="Arial"/>
          <w:iCs/>
          <w:sz w:val="20"/>
          <w:szCs w:val="20"/>
        </w:rPr>
        <w:t>ВС РФ пересматривать дело</w:t>
      </w:r>
      <w:r w:rsidR="003453B5" w:rsidRPr="003453B5">
        <w:rPr>
          <w:rFonts w:cs="Arial"/>
          <w:iCs/>
          <w:sz w:val="20"/>
          <w:szCs w:val="20"/>
        </w:rPr>
        <w:t xml:space="preserve"> </w:t>
      </w:r>
      <w:r w:rsidR="003453B5" w:rsidRPr="00A960EB">
        <w:rPr>
          <w:rFonts w:cs="Arial"/>
          <w:iCs/>
          <w:sz w:val="20"/>
          <w:szCs w:val="20"/>
        </w:rPr>
        <w:t>не стал</w:t>
      </w:r>
      <w:r w:rsidRPr="00A960EB">
        <w:rPr>
          <w:rFonts w:cs="Arial"/>
          <w:iCs/>
          <w:sz w:val="20"/>
          <w:szCs w:val="20"/>
        </w:rPr>
        <w:t>.</w:t>
      </w:r>
    </w:p>
    <w:p w:rsidR="00A960EB" w:rsidRDefault="00A960EB" w:rsidP="00A960EB">
      <w:pPr>
        <w:spacing w:after="0"/>
        <w:jc w:val="both"/>
        <w:rPr>
          <w:rFonts w:cs="Arial"/>
          <w:iCs/>
          <w:sz w:val="20"/>
          <w:szCs w:val="20"/>
        </w:rPr>
      </w:pPr>
      <w:r w:rsidRPr="00A960EB">
        <w:rPr>
          <w:rFonts w:cs="Arial"/>
          <w:iCs/>
          <w:sz w:val="20"/>
          <w:szCs w:val="20"/>
        </w:rPr>
        <w:t>Отметим</w:t>
      </w:r>
      <w:r w:rsidR="003453B5">
        <w:rPr>
          <w:rFonts w:cs="Arial"/>
          <w:iCs/>
          <w:sz w:val="20"/>
          <w:szCs w:val="20"/>
        </w:rPr>
        <w:t>:</w:t>
      </w:r>
      <w:r w:rsidRPr="00A960EB">
        <w:rPr>
          <w:rFonts w:cs="Arial"/>
          <w:iCs/>
          <w:sz w:val="20"/>
          <w:szCs w:val="20"/>
        </w:rPr>
        <w:t xml:space="preserve"> в практике есть пример, когда при сходных обстоятельствах </w:t>
      </w:r>
      <w:r w:rsidR="005F0C3A">
        <w:rPr>
          <w:rFonts w:cs="Arial"/>
          <w:iCs/>
          <w:sz w:val="20"/>
          <w:szCs w:val="20"/>
        </w:rPr>
        <w:t xml:space="preserve">факт </w:t>
      </w:r>
      <w:r w:rsidRPr="00A960EB">
        <w:rPr>
          <w:rFonts w:cs="Arial"/>
          <w:iCs/>
          <w:sz w:val="20"/>
          <w:szCs w:val="20"/>
        </w:rPr>
        <w:t>недобросовестного поведения</w:t>
      </w:r>
      <w:r w:rsidR="005F0C3A" w:rsidRPr="005F0C3A">
        <w:rPr>
          <w:rFonts w:cs="Arial"/>
          <w:iCs/>
          <w:sz w:val="20"/>
          <w:szCs w:val="20"/>
        </w:rPr>
        <w:t xml:space="preserve"> </w:t>
      </w:r>
      <w:r w:rsidR="005F0C3A" w:rsidRPr="00A960EB">
        <w:rPr>
          <w:rFonts w:cs="Arial"/>
          <w:iCs/>
          <w:sz w:val="20"/>
          <w:szCs w:val="20"/>
        </w:rPr>
        <w:t>суды также не выявили</w:t>
      </w:r>
      <w:bookmarkStart w:id="1" w:name="_GoBack"/>
      <w:bookmarkEnd w:id="1"/>
      <w:r w:rsidRPr="00A960EB">
        <w:rPr>
          <w:rFonts w:cs="Arial"/>
          <w:iCs/>
          <w:sz w:val="20"/>
          <w:szCs w:val="20"/>
        </w:rPr>
        <w:t>.</w:t>
      </w:r>
    </w:p>
    <w:p w:rsidR="00A960EB" w:rsidRDefault="00A960EB" w:rsidP="00A960EB">
      <w:pPr>
        <w:spacing w:after="0"/>
        <w:jc w:val="both"/>
        <w:rPr>
          <w:i/>
          <w:iCs/>
          <w:sz w:val="20"/>
          <w:szCs w:val="20"/>
        </w:rPr>
      </w:pPr>
      <w:r w:rsidRPr="00A960EB">
        <w:rPr>
          <w:rFonts w:cs="Arial"/>
          <w:i/>
          <w:sz w:val="20"/>
          <w:szCs w:val="20"/>
          <w:u w:val="single"/>
        </w:rPr>
        <w:t>Определение ВС РФ от 28.03.2022 N 302-ЭС22-1755</w:t>
      </w:r>
      <w:r w:rsidRPr="00A960EB">
        <w:rPr>
          <w:rFonts w:cs="Arial"/>
          <w:i/>
          <w:sz w:val="20"/>
          <w:szCs w:val="20"/>
        </w:rPr>
        <w:t xml:space="preserve"> </w:t>
      </w:r>
      <w:r w:rsidRPr="00114512">
        <w:rPr>
          <w:i/>
          <w:iCs/>
          <w:sz w:val="20"/>
          <w:szCs w:val="20"/>
        </w:rPr>
        <w:t>(</w:t>
      </w:r>
      <w:hyperlink r:id="rId16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>
        <w:rPr>
          <w:rStyle w:val="a7"/>
          <w:i/>
          <w:iCs/>
          <w:sz w:val="20"/>
          <w:szCs w:val="20"/>
          <w:u w:val="none"/>
        </w:rPr>
        <w:t>/</w:t>
      </w:r>
      <w:hyperlink r:id="rId17" w:history="1">
        <w:r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8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:rsidR="00AA2D1B" w:rsidRPr="00A960EB" w:rsidRDefault="00AA2D1B" w:rsidP="00A960EB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>
        <w:rPr>
          <w:i/>
          <w:iCs/>
          <w:sz w:val="20"/>
          <w:szCs w:val="20"/>
        </w:rPr>
        <w:t>Решения высших судов</w:t>
      </w:r>
    </w:p>
    <w:sectPr w:rsidR="00AA2D1B" w:rsidRPr="00A960EB" w:rsidSect="00DE3E4B">
      <w:headerReference w:type="default" r:id="rId19"/>
      <w:footerReference w:type="default" r:id="rId20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AA1" w:rsidRDefault="00A32AA1" w:rsidP="00165173">
      <w:pPr>
        <w:spacing w:after="0" w:line="240" w:lineRule="auto"/>
      </w:pPr>
      <w:r>
        <w:separator/>
      </w:r>
    </w:p>
  </w:endnote>
  <w:endnote w:type="continuationSeparator" w:id="0">
    <w:p w:rsidR="00A32AA1" w:rsidRDefault="00A32AA1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AA1" w:rsidRDefault="00A32AA1" w:rsidP="00165173">
      <w:pPr>
        <w:spacing w:after="0" w:line="240" w:lineRule="auto"/>
      </w:pPr>
      <w:r>
        <w:separator/>
      </w:r>
    </w:p>
  </w:footnote>
  <w:footnote w:type="continuationSeparator" w:id="0">
    <w:p w:rsidR="00A32AA1" w:rsidRDefault="00A32AA1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F0E0D"/>
    <w:multiLevelType w:val="hybridMultilevel"/>
    <w:tmpl w:val="814E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3F6B"/>
    <w:multiLevelType w:val="hybridMultilevel"/>
    <w:tmpl w:val="7610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5E65"/>
    <w:rsid w:val="0000623D"/>
    <w:rsid w:val="00007205"/>
    <w:rsid w:val="00007A94"/>
    <w:rsid w:val="0001014C"/>
    <w:rsid w:val="00012142"/>
    <w:rsid w:val="0001218E"/>
    <w:rsid w:val="00013397"/>
    <w:rsid w:val="00020186"/>
    <w:rsid w:val="00020CA7"/>
    <w:rsid w:val="00022B9C"/>
    <w:rsid w:val="00024778"/>
    <w:rsid w:val="00024861"/>
    <w:rsid w:val="00025257"/>
    <w:rsid w:val="00027949"/>
    <w:rsid w:val="00027BFB"/>
    <w:rsid w:val="000310C4"/>
    <w:rsid w:val="0003449A"/>
    <w:rsid w:val="00036D49"/>
    <w:rsid w:val="00037D86"/>
    <w:rsid w:val="00044825"/>
    <w:rsid w:val="0004528D"/>
    <w:rsid w:val="000453A6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A36E4"/>
    <w:rsid w:val="000A372E"/>
    <w:rsid w:val="000A5BF6"/>
    <w:rsid w:val="000A7A16"/>
    <w:rsid w:val="000A7C8D"/>
    <w:rsid w:val="000B1753"/>
    <w:rsid w:val="000B1BF4"/>
    <w:rsid w:val="000B2E10"/>
    <w:rsid w:val="000B30E7"/>
    <w:rsid w:val="000B4145"/>
    <w:rsid w:val="000B5F45"/>
    <w:rsid w:val="000B7F6D"/>
    <w:rsid w:val="000C032B"/>
    <w:rsid w:val="000C0F36"/>
    <w:rsid w:val="000C5694"/>
    <w:rsid w:val="000C587C"/>
    <w:rsid w:val="000C6D4A"/>
    <w:rsid w:val="000D41CE"/>
    <w:rsid w:val="000D583D"/>
    <w:rsid w:val="000D7B20"/>
    <w:rsid w:val="000E50CE"/>
    <w:rsid w:val="000F00B9"/>
    <w:rsid w:val="000F088D"/>
    <w:rsid w:val="000F219C"/>
    <w:rsid w:val="000F4702"/>
    <w:rsid w:val="000F67FD"/>
    <w:rsid w:val="001001B5"/>
    <w:rsid w:val="00100858"/>
    <w:rsid w:val="001013A3"/>
    <w:rsid w:val="00101D39"/>
    <w:rsid w:val="00105129"/>
    <w:rsid w:val="001063FD"/>
    <w:rsid w:val="0011037D"/>
    <w:rsid w:val="0011378D"/>
    <w:rsid w:val="0011454E"/>
    <w:rsid w:val="00116CC9"/>
    <w:rsid w:val="00117E1B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7DB"/>
    <w:rsid w:val="00134C2B"/>
    <w:rsid w:val="001401B0"/>
    <w:rsid w:val="00140781"/>
    <w:rsid w:val="00142FA6"/>
    <w:rsid w:val="001436D6"/>
    <w:rsid w:val="00144BE3"/>
    <w:rsid w:val="001501EE"/>
    <w:rsid w:val="00151358"/>
    <w:rsid w:val="00152E45"/>
    <w:rsid w:val="0015308F"/>
    <w:rsid w:val="00153CCF"/>
    <w:rsid w:val="001540AD"/>
    <w:rsid w:val="00154829"/>
    <w:rsid w:val="0015592D"/>
    <w:rsid w:val="001563F7"/>
    <w:rsid w:val="00160D91"/>
    <w:rsid w:val="00161A5B"/>
    <w:rsid w:val="00162300"/>
    <w:rsid w:val="0016257E"/>
    <w:rsid w:val="00163E39"/>
    <w:rsid w:val="00164769"/>
    <w:rsid w:val="00165173"/>
    <w:rsid w:val="00165825"/>
    <w:rsid w:val="00166613"/>
    <w:rsid w:val="00166972"/>
    <w:rsid w:val="00170A3A"/>
    <w:rsid w:val="00170F4E"/>
    <w:rsid w:val="001712B8"/>
    <w:rsid w:val="001714E9"/>
    <w:rsid w:val="001715A0"/>
    <w:rsid w:val="00172A2F"/>
    <w:rsid w:val="00173AD5"/>
    <w:rsid w:val="00174280"/>
    <w:rsid w:val="00175215"/>
    <w:rsid w:val="00175C65"/>
    <w:rsid w:val="0017607E"/>
    <w:rsid w:val="0017641E"/>
    <w:rsid w:val="001767D0"/>
    <w:rsid w:val="00176C76"/>
    <w:rsid w:val="00181A28"/>
    <w:rsid w:val="00181F0B"/>
    <w:rsid w:val="0018200F"/>
    <w:rsid w:val="00185A87"/>
    <w:rsid w:val="0018626E"/>
    <w:rsid w:val="00187123"/>
    <w:rsid w:val="00190202"/>
    <w:rsid w:val="0019112C"/>
    <w:rsid w:val="00192EE9"/>
    <w:rsid w:val="001959E4"/>
    <w:rsid w:val="00195FB8"/>
    <w:rsid w:val="00197756"/>
    <w:rsid w:val="001A0E48"/>
    <w:rsid w:val="001A3475"/>
    <w:rsid w:val="001A4A92"/>
    <w:rsid w:val="001A4E9F"/>
    <w:rsid w:val="001A5430"/>
    <w:rsid w:val="001A674B"/>
    <w:rsid w:val="001A674C"/>
    <w:rsid w:val="001A70DC"/>
    <w:rsid w:val="001B4096"/>
    <w:rsid w:val="001B4D22"/>
    <w:rsid w:val="001B553F"/>
    <w:rsid w:val="001B64AB"/>
    <w:rsid w:val="001B6DC2"/>
    <w:rsid w:val="001B734F"/>
    <w:rsid w:val="001B73DA"/>
    <w:rsid w:val="001C1FF5"/>
    <w:rsid w:val="001C3207"/>
    <w:rsid w:val="001C3AEA"/>
    <w:rsid w:val="001C3F6A"/>
    <w:rsid w:val="001C414F"/>
    <w:rsid w:val="001C59AB"/>
    <w:rsid w:val="001C7C61"/>
    <w:rsid w:val="001D10C5"/>
    <w:rsid w:val="001D2096"/>
    <w:rsid w:val="001D5CDF"/>
    <w:rsid w:val="001D5DA3"/>
    <w:rsid w:val="001D616E"/>
    <w:rsid w:val="001D68D7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5549"/>
    <w:rsid w:val="00200DC5"/>
    <w:rsid w:val="00201DA7"/>
    <w:rsid w:val="00205B3B"/>
    <w:rsid w:val="00210533"/>
    <w:rsid w:val="002138A2"/>
    <w:rsid w:val="00213AFA"/>
    <w:rsid w:val="00214702"/>
    <w:rsid w:val="00214967"/>
    <w:rsid w:val="002153BE"/>
    <w:rsid w:val="00220BD5"/>
    <w:rsid w:val="00221F0C"/>
    <w:rsid w:val="0022336E"/>
    <w:rsid w:val="002268DC"/>
    <w:rsid w:val="00226C63"/>
    <w:rsid w:val="002317E5"/>
    <w:rsid w:val="002319FE"/>
    <w:rsid w:val="00232E61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776"/>
    <w:rsid w:val="00240A3E"/>
    <w:rsid w:val="002423B9"/>
    <w:rsid w:val="00246EA7"/>
    <w:rsid w:val="00250A60"/>
    <w:rsid w:val="00251513"/>
    <w:rsid w:val="002519F9"/>
    <w:rsid w:val="00252072"/>
    <w:rsid w:val="00254D8A"/>
    <w:rsid w:val="00256CE0"/>
    <w:rsid w:val="0025775C"/>
    <w:rsid w:val="00257A97"/>
    <w:rsid w:val="00265456"/>
    <w:rsid w:val="00266D1F"/>
    <w:rsid w:val="00270037"/>
    <w:rsid w:val="002709AE"/>
    <w:rsid w:val="00272431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016F"/>
    <w:rsid w:val="002C3453"/>
    <w:rsid w:val="002C398A"/>
    <w:rsid w:val="002C3EB1"/>
    <w:rsid w:val="002C65F6"/>
    <w:rsid w:val="002C777F"/>
    <w:rsid w:val="002D384F"/>
    <w:rsid w:val="002D49C6"/>
    <w:rsid w:val="002D5CDA"/>
    <w:rsid w:val="002D68C2"/>
    <w:rsid w:val="002E354E"/>
    <w:rsid w:val="002E5F26"/>
    <w:rsid w:val="002F17A8"/>
    <w:rsid w:val="002F2DAB"/>
    <w:rsid w:val="002F51FE"/>
    <w:rsid w:val="002F6071"/>
    <w:rsid w:val="002F7230"/>
    <w:rsid w:val="002F7473"/>
    <w:rsid w:val="002F7A3E"/>
    <w:rsid w:val="0030003D"/>
    <w:rsid w:val="0030172A"/>
    <w:rsid w:val="0030370D"/>
    <w:rsid w:val="00303D07"/>
    <w:rsid w:val="00303E1B"/>
    <w:rsid w:val="003050FA"/>
    <w:rsid w:val="00306F25"/>
    <w:rsid w:val="0031257D"/>
    <w:rsid w:val="0031345D"/>
    <w:rsid w:val="00314655"/>
    <w:rsid w:val="00315BB5"/>
    <w:rsid w:val="00316612"/>
    <w:rsid w:val="00321018"/>
    <w:rsid w:val="00321818"/>
    <w:rsid w:val="003241B8"/>
    <w:rsid w:val="00324E46"/>
    <w:rsid w:val="00325D4B"/>
    <w:rsid w:val="00331547"/>
    <w:rsid w:val="00332394"/>
    <w:rsid w:val="003345E3"/>
    <w:rsid w:val="00336522"/>
    <w:rsid w:val="003432D6"/>
    <w:rsid w:val="00343E75"/>
    <w:rsid w:val="003453B5"/>
    <w:rsid w:val="0034652A"/>
    <w:rsid w:val="00350659"/>
    <w:rsid w:val="00350D08"/>
    <w:rsid w:val="00352F82"/>
    <w:rsid w:val="00356FB2"/>
    <w:rsid w:val="003629FD"/>
    <w:rsid w:val="0036497B"/>
    <w:rsid w:val="00364CDD"/>
    <w:rsid w:val="003679A9"/>
    <w:rsid w:val="00372AAA"/>
    <w:rsid w:val="00374603"/>
    <w:rsid w:val="00374920"/>
    <w:rsid w:val="003749FD"/>
    <w:rsid w:val="00375165"/>
    <w:rsid w:val="003801B8"/>
    <w:rsid w:val="00380743"/>
    <w:rsid w:val="00383A47"/>
    <w:rsid w:val="00383B82"/>
    <w:rsid w:val="003865D4"/>
    <w:rsid w:val="00387311"/>
    <w:rsid w:val="00387938"/>
    <w:rsid w:val="00390163"/>
    <w:rsid w:val="0039165A"/>
    <w:rsid w:val="00395199"/>
    <w:rsid w:val="00397557"/>
    <w:rsid w:val="003A37D1"/>
    <w:rsid w:val="003A5983"/>
    <w:rsid w:val="003A6553"/>
    <w:rsid w:val="003B0D43"/>
    <w:rsid w:val="003B1D05"/>
    <w:rsid w:val="003B234F"/>
    <w:rsid w:val="003B2AB7"/>
    <w:rsid w:val="003B36B6"/>
    <w:rsid w:val="003B3AB6"/>
    <w:rsid w:val="003B4258"/>
    <w:rsid w:val="003B47BF"/>
    <w:rsid w:val="003B6068"/>
    <w:rsid w:val="003C13BA"/>
    <w:rsid w:val="003C3841"/>
    <w:rsid w:val="003C3E46"/>
    <w:rsid w:val="003C45F6"/>
    <w:rsid w:val="003C53AD"/>
    <w:rsid w:val="003C5767"/>
    <w:rsid w:val="003C7576"/>
    <w:rsid w:val="003D286B"/>
    <w:rsid w:val="003D2977"/>
    <w:rsid w:val="003D4DE6"/>
    <w:rsid w:val="003D5AB6"/>
    <w:rsid w:val="003D7F7F"/>
    <w:rsid w:val="003E1153"/>
    <w:rsid w:val="003E22FC"/>
    <w:rsid w:val="003E45E0"/>
    <w:rsid w:val="003F165D"/>
    <w:rsid w:val="003F3850"/>
    <w:rsid w:val="003F6818"/>
    <w:rsid w:val="003F7B31"/>
    <w:rsid w:val="003F7D3B"/>
    <w:rsid w:val="00401C54"/>
    <w:rsid w:val="004032A3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F33"/>
    <w:rsid w:val="0042145E"/>
    <w:rsid w:val="004247C1"/>
    <w:rsid w:val="004249F8"/>
    <w:rsid w:val="00426D50"/>
    <w:rsid w:val="00426F57"/>
    <w:rsid w:val="00433E8F"/>
    <w:rsid w:val="00435BEA"/>
    <w:rsid w:val="00435F3E"/>
    <w:rsid w:val="00437B62"/>
    <w:rsid w:val="00440407"/>
    <w:rsid w:val="00441F30"/>
    <w:rsid w:val="00441FA1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215"/>
    <w:rsid w:val="00462712"/>
    <w:rsid w:val="00462B91"/>
    <w:rsid w:val="00464ACE"/>
    <w:rsid w:val="00466F1E"/>
    <w:rsid w:val="0046742A"/>
    <w:rsid w:val="00474A86"/>
    <w:rsid w:val="00475465"/>
    <w:rsid w:val="004757A5"/>
    <w:rsid w:val="00476A93"/>
    <w:rsid w:val="00477C49"/>
    <w:rsid w:val="004856A7"/>
    <w:rsid w:val="00485C06"/>
    <w:rsid w:val="004867CB"/>
    <w:rsid w:val="00491576"/>
    <w:rsid w:val="00491DB6"/>
    <w:rsid w:val="00493BCC"/>
    <w:rsid w:val="00493FD4"/>
    <w:rsid w:val="0049407B"/>
    <w:rsid w:val="00494D4D"/>
    <w:rsid w:val="0049670B"/>
    <w:rsid w:val="00496EBB"/>
    <w:rsid w:val="004A0BAC"/>
    <w:rsid w:val="004A1B63"/>
    <w:rsid w:val="004A1D37"/>
    <w:rsid w:val="004A41F7"/>
    <w:rsid w:val="004A50B3"/>
    <w:rsid w:val="004B065B"/>
    <w:rsid w:val="004B0EED"/>
    <w:rsid w:val="004B14AB"/>
    <w:rsid w:val="004B420F"/>
    <w:rsid w:val="004B4504"/>
    <w:rsid w:val="004B4545"/>
    <w:rsid w:val="004B4A85"/>
    <w:rsid w:val="004B6E47"/>
    <w:rsid w:val="004B7A62"/>
    <w:rsid w:val="004B7D59"/>
    <w:rsid w:val="004C3E51"/>
    <w:rsid w:val="004C3F5F"/>
    <w:rsid w:val="004C5636"/>
    <w:rsid w:val="004C57B5"/>
    <w:rsid w:val="004C71D5"/>
    <w:rsid w:val="004D02D2"/>
    <w:rsid w:val="004D1F05"/>
    <w:rsid w:val="004D2171"/>
    <w:rsid w:val="004D3E1F"/>
    <w:rsid w:val="004D6F8F"/>
    <w:rsid w:val="004E003E"/>
    <w:rsid w:val="004E1534"/>
    <w:rsid w:val="004E4061"/>
    <w:rsid w:val="004E7D70"/>
    <w:rsid w:val="004F1EB7"/>
    <w:rsid w:val="004F284E"/>
    <w:rsid w:val="004F42BA"/>
    <w:rsid w:val="004F73B6"/>
    <w:rsid w:val="004F7CB0"/>
    <w:rsid w:val="00501329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2AE5"/>
    <w:rsid w:val="00534029"/>
    <w:rsid w:val="00536402"/>
    <w:rsid w:val="00537A8A"/>
    <w:rsid w:val="005412BC"/>
    <w:rsid w:val="00547A1C"/>
    <w:rsid w:val="00555635"/>
    <w:rsid w:val="00556C6A"/>
    <w:rsid w:val="00561811"/>
    <w:rsid w:val="005641C5"/>
    <w:rsid w:val="00565219"/>
    <w:rsid w:val="00566F43"/>
    <w:rsid w:val="00566FE4"/>
    <w:rsid w:val="00570542"/>
    <w:rsid w:val="00570E58"/>
    <w:rsid w:val="00571478"/>
    <w:rsid w:val="005715AA"/>
    <w:rsid w:val="005719D6"/>
    <w:rsid w:val="00575842"/>
    <w:rsid w:val="0058160F"/>
    <w:rsid w:val="0058245C"/>
    <w:rsid w:val="00585DD2"/>
    <w:rsid w:val="0059029C"/>
    <w:rsid w:val="0059273C"/>
    <w:rsid w:val="00596E40"/>
    <w:rsid w:val="005A0824"/>
    <w:rsid w:val="005A1128"/>
    <w:rsid w:val="005A5754"/>
    <w:rsid w:val="005B1E58"/>
    <w:rsid w:val="005B2C45"/>
    <w:rsid w:val="005B2F73"/>
    <w:rsid w:val="005B38B2"/>
    <w:rsid w:val="005B3E6E"/>
    <w:rsid w:val="005B6A77"/>
    <w:rsid w:val="005B6A79"/>
    <w:rsid w:val="005B72F6"/>
    <w:rsid w:val="005C5FD7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7212"/>
    <w:rsid w:val="005E7288"/>
    <w:rsid w:val="005F01DE"/>
    <w:rsid w:val="005F0C3A"/>
    <w:rsid w:val="005F104E"/>
    <w:rsid w:val="005F6E40"/>
    <w:rsid w:val="0060055A"/>
    <w:rsid w:val="00602F19"/>
    <w:rsid w:val="0060453C"/>
    <w:rsid w:val="00611C17"/>
    <w:rsid w:val="00612AD2"/>
    <w:rsid w:val="006134D7"/>
    <w:rsid w:val="0061683B"/>
    <w:rsid w:val="00616CCB"/>
    <w:rsid w:val="00620614"/>
    <w:rsid w:val="00624EF4"/>
    <w:rsid w:val="006258AE"/>
    <w:rsid w:val="0062759F"/>
    <w:rsid w:val="006300E9"/>
    <w:rsid w:val="00631FE9"/>
    <w:rsid w:val="00635F1C"/>
    <w:rsid w:val="00636D66"/>
    <w:rsid w:val="006375E5"/>
    <w:rsid w:val="00637D51"/>
    <w:rsid w:val="00640A4F"/>
    <w:rsid w:val="00642BFB"/>
    <w:rsid w:val="0064640E"/>
    <w:rsid w:val="0064774A"/>
    <w:rsid w:val="006500D6"/>
    <w:rsid w:val="00650775"/>
    <w:rsid w:val="00650A4B"/>
    <w:rsid w:val="00654B67"/>
    <w:rsid w:val="00655DED"/>
    <w:rsid w:val="00661357"/>
    <w:rsid w:val="00661782"/>
    <w:rsid w:val="00662697"/>
    <w:rsid w:val="00663A74"/>
    <w:rsid w:val="006654DD"/>
    <w:rsid w:val="006657CC"/>
    <w:rsid w:val="00665F3E"/>
    <w:rsid w:val="00666DF4"/>
    <w:rsid w:val="00667C86"/>
    <w:rsid w:val="00667F05"/>
    <w:rsid w:val="006720CC"/>
    <w:rsid w:val="006771B0"/>
    <w:rsid w:val="00677297"/>
    <w:rsid w:val="00677785"/>
    <w:rsid w:val="006779BC"/>
    <w:rsid w:val="0068258A"/>
    <w:rsid w:val="006825FC"/>
    <w:rsid w:val="00682669"/>
    <w:rsid w:val="006857ED"/>
    <w:rsid w:val="006859BD"/>
    <w:rsid w:val="00686052"/>
    <w:rsid w:val="00687041"/>
    <w:rsid w:val="00687604"/>
    <w:rsid w:val="006939FB"/>
    <w:rsid w:val="0069578F"/>
    <w:rsid w:val="00697AD1"/>
    <w:rsid w:val="006A2A4F"/>
    <w:rsid w:val="006A3CB1"/>
    <w:rsid w:val="006A565F"/>
    <w:rsid w:val="006A74E2"/>
    <w:rsid w:val="006B0F74"/>
    <w:rsid w:val="006B298D"/>
    <w:rsid w:val="006B5759"/>
    <w:rsid w:val="006C181E"/>
    <w:rsid w:val="006C456C"/>
    <w:rsid w:val="006C6070"/>
    <w:rsid w:val="006C74B0"/>
    <w:rsid w:val="006D135D"/>
    <w:rsid w:val="006D15C2"/>
    <w:rsid w:val="006D1742"/>
    <w:rsid w:val="006D5586"/>
    <w:rsid w:val="006D79C2"/>
    <w:rsid w:val="006E43D4"/>
    <w:rsid w:val="006E444E"/>
    <w:rsid w:val="006E5CC3"/>
    <w:rsid w:val="006E5EA9"/>
    <w:rsid w:val="006E7B83"/>
    <w:rsid w:val="006F020A"/>
    <w:rsid w:val="006F0757"/>
    <w:rsid w:val="006F7A1E"/>
    <w:rsid w:val="0070032D"/>
    <w:rsid w:val="007007B5"/>
    <w:rsid w:val="00702A93"/>
    <w:rsid w:val="0070495D"/>
    <w:rsid w:val="007075E3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5F4F"/>
    <w:rsid w:val="00715F91"/>
    <w:rsid w:val="00716A44"/>
    <w:rsid w:val="00717261"/>
    <w:rsid w:val="007208B2"/>
    <w:rsid w:val="00722B38"/>
    <w:rsid w:val="007248EE"/>
    <w:rsid w:val="00725488"/>
    <w:rsid w:val="00726963"/>
    <w:rsid w:val="00726EFA"/>
    <w:rsid w:val="00727185"/>
    <w:rsid w:val="00730659"/>
    <w:rsid w:val="00733761"/>
    <w:rsid w:val="007340B9"/>
    <w:rsid w:val="00734460"/>
    <w:rsid w:val="00734F9E"/>
    <w:rsid w:val="007355BE"/>
    <w:rsid w:val="007358DF"/>
    <w:rsid w:val="00735987"/>
    <w:rsid w:val="00736239"/>
    <w:rsid w:val="00742DED"/>
    <w:rsid w:val="0074443E"/>
    <w:rsid w:val="007460A9"/>
    <w:rsid w:val="00746507"/>
    <w:rsid w:val="00747ED0"/>
    <w:rsid w:val="007548BE"/>
    <w:rsid w:val="00755D58"/>
    <w:rsid w:val="00756644"/>
    <w:rsid w:val="007566FF"/>
    <w:rsid w:val="00757AF4"/>
    <w:rsid w:val="00761360"/>
    <w:rsid w:val="007629CD"/>
    <w:rsid w:val="00763C83"/>
    <w:rsid w:val="00766FCA"/>
    <w:rsid w:val="007716AC"/>
    <w:rsid w:val="00771C6F"/>
    <w:rsid w:val="00773A53"/>
    <w:rsid w:val="00773FB4"/>
    <w:rsid w:val="0077400C"/>
    <w:rsid w:val="00774D99"/>
    <w:rsid w:val="00776B4F"/>
    <w:rsid w:val="00780789"/>
    <w:rsid w:val="00782F72"/>
    <w:rsid w:val="00783713"/>
    <w:rsid w:val="00783AA9"/>
    <w:rsid w:val="007843AD"/>
    <w:rsid w:val="00786585"/>
    <w:rsid w:val="007865B0"/>
    <w:rsid w:val="00791110"/>
    <w:rsid w:val="007937BA"/>
    <w:rsid w:val="007939DE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C19D9"/>
    <w:rsid w:val="007C54E0"/>
    <w:rsid w:val="007C61AD"/>
    <w:rsid w:val="007C6A8F"/>
    <w:rsid w:val="007D2EB6"/>
    <w:rsid w:val="007D3418"/>
    <w:rsid w:val="007D3C73"/>
    <w:rsid w:val="007D3E0C"/>
    <w:rsid w:val="007D53DE"/>
    <w:rsid w:val="007D54C6"/>
    <w:rsid w:val="007D59A5"/>
    <w:rsid w:val="007D5E74"/>
    <w:rsid w:val="007E141B"/>
    <w:rsid w:val="007E3EB6"/>
    <w:rsid w:val="007E4BE4"/>
    <w:rsid w:val="007E5322"/>
    <w:rsid w:val="007E540B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BAA"/>
    <w:rsid w:val="00805EFD"/>
    <w:rsid w:val="0080671B"/>
    <w:rsid w:val="0081010C"/>
    <w:rsid w:val="0081033B"/>
    <w:rsid w:val="00813BE6"/>
    <w:rsid w:val="00816944"/>
    <w:rsid w:val="00817753"/>
    <w:rsid w:val="00817FD6"/>
    <w:rsid w:val="00821DFB"/>
    <w:rsid w:val="00821EE7"/>
    <w:rsid w:val="008255DC"/>
    <w:rsid w:val="00831ADC"/>
    <w:rsid w:val="00833DA1"/>
    <w:rsid w:val="008342F1"/>
    <w:rsid w:val="0083669F"/>
    <w:rsid w:val="00837155"/>
    <w:rsid w:val="008400DE"/>
    <w:rsid w:val="00840C9C"/>
    <w:rsid w:val="00841586"/>
    <w:rsid w:val="0084325B"/>
    <w:rsid w:val="00843603"/>
    <w:rsid w:val="0084465F"/>
    <w:rsid w:val="00846389"/>
    <w:rsid w:val="00851174"/>
    <w:rsid w:val="00851216"/>
    <w:rsid w:val="00854050"/>
    <w:rsid w:val="0085435C"/>
    <w:rsid w:val="00854B2D"/>
    <w:rsid w:val="00856AC3"/>
    <w:rsid w:val="00864412"/>
    <w:rsid w:val="00865C43"/>
    <w:rsid w:val="00867FAF"/>
    <w:rsid w:val="00870EE2"/>
    <w:rsid w:val="00871EF1"/>
    <w:rsid w:val="00872314"/>
    <w:rsid w:val="00873593"/>
    <w:rsid w:val="008736BD"/>
    <w:rsid w:val="00874880"/>
    <w:rsid w:val="00876FA5"/>
    <w:rsid w:val="00880B6B"/>
    <w:rsid w:val="00883F3E"/>
    <w:rsid w:val="00886088"/>
    <w:rsid w:val="008944E0"/>
    <w:rsid w:val="008955F7"/>
    <w:rsid w:val="008959E5"/>
    <w:rsid w:val="008964C4"/>
    <w:rsid w:val="0089687E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5A45"/>
    <w:rsid w:val="008B6E71"/>
    <w:rsid w:val="008C0354"/>
    <w:rsid w:val="008C0902"/>
    <w:rsid w:val="008C0FC9"/>
    <w:rsid w:val="008C19EE"/>
    <w:rsid w:val="008C766D"/>
    <w:rsid w:val="008D03C5"/>
    <w:rsid w:val="008D124D"/>
    <w:rsid w:val="008D271D"/>
    <w:rsid w:val="008D4A5C"/>
    <w:rsid w:val="008E0D76"/>
    <w:rsid w:val="008E104E"/>
    <w:rsid w:val="008E52F5"/>
    <w:rsid w:val="008E5F91"/>
    <w:rsid w:val="008E7E5E"/>
    <w:rsid w:val="008F0B13"/>
    <w:rsid w:val="008F0B37"/>
    <w:rsid w:val="008F2054"/>
    <w:rsid w:val="008F2C4F"/>
    <w:rsid w:val="008F42DF"/>
    <w:rsid w:val="008F52A0"/>
    <w:rsid w:val="008F5FCD"/>
    <w:rsid w:val="008F6673"/>
    <w:rsid w:val="00900E3B"/>
    <w:rsid w:val="00902779"/>
    <w:rsid w:val="00902CE3"/>
    <w:rsid w:val="00905CFD"/>
    <w:rsid w:val="00906ACF"/>
    <w:rsid w:val="00907202"/>
    <w:rsid w:val="00910245"/>
    <w:rsid w:val="00914034"/>
    <w:rsid w:val="009153D8"/>
    <w:rsid w:val="0091721A"/>
    <w:rsid w:val="00921BAF"/>
    <w:rsid w:val="00922446"/>
    <w:rsid w:val="0092361E"/>
    <w:rsid w:val="0092408F"/>
    <w:rsid w:val="009250CD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3F36"/>
    <w:rsid w:val="00944CCD"/>
    <w:rsid w:val="00947442"/>
    <w:rsid w:val="00950D7E"/>
    <w:rsid w:val="00951128"/>
    <w:rsid w:val="00951AC2"/>
    <w:rsid w:val="00951C1C"/>
    <w:rsid w:val="009529CD"/>
    <w:rsid w:val="00954ABB"/>
    <w:rsid w:val="0095585F"/>
    <w:rsid w:val="00955AB8"/>
    <w:rsid w:val="00956595"/>
    <w:rsid w:val="00956F29"/>
    <w:rsid w:val="00960303"/>
    <w:rsid w:val="00962901"/>
    <w:rsid w:val="00966E67"/>
    <w:rsid w:val="00970510"/>
    <w:rsid w:val="009711F9"/>
    <w:rsid w:val="009730E3"/>
    <w:rsid w:val="00974365"/>
    <w:rsid w:val="00974833"/>
    <w:rsid w:val="00974F1B"/>
    <w:rsid w:val="00976F51"/>
    <w:rsid w:val="009777C6"/>
    <w:rsid w:val="009819E4"/>
    <w:rsid w:val="00981E15"/>
    <w:rsid w:val="00981E45"/>
    <w:rsid w:val="00985774"/>
    <w:rsid w:val="009865D9"/>
    <w:rsid w:val="00986623"/>
    <w:rsid w:val="00987104"/>
    <w:rsid w:val="00987889"/>
    <w:rsid w:val="00990726"/>
    <w:rsid w:val="00990C2B"/>
    <w:rsid w:val="009914F4"/>
    <w:rsid w:val="00991AB7"/>
    <w:rsid w:val="009937A3"/>
    <w:rsid w:val="009971C0"/>
    <w:rsid w:val="009A007A"/>
    <w:rsid w:val="009A0587"/>
    <w:rsid w:val="009A3420"/>
    <w:rsid w:val="009A414E"/>
    <w:rsid w:val="009B1E31"/>
    <w:rsid w:val="009B23D0"/>
    <w:rsid w:val="009B5329"/>
    <w:rsid w:val="009B6354"/>
    <w:rsid w:val="009B77F4"/>
    <w:rsid w:val="009C0C76"/>
    <w:rsid w:val="009C1993"/>
    <w:rsid w:val="009C3646"/>
    <w:rsid w:val="009C40E4"/>
    <w:rsid w:val="009C58C5"/>
    <w:rsid w:val="009C7578"/>
    <w:rsid w:val="009D0153"/>
    <w:rsid w:val="009D1BDD"/>
    <w:rsid w:val="009D469B"/>
    <w:rsid w:val="009D4D20"/>
    <w:rsid w:val="009D5B9A"/>
    <w:rsid w:val="009D7A83"/>
    <w:rsid w:val="009D7C80"/>
    <w:rsid w:val="009E349D"/>
    <w:rsid w:val="009F13DD"/>
    <w:rsid w:val="009F25B0"/>
    <w:rsid w:val="009F2DE9"/>
    <w:rsid w:val="009F5E0C"/>
    <w:rsid w:val="009F642C"/>
    <w:rsid w:val="00A02BA8"/>
    <w:rsid w:val="00A02CED"/>
    <w:rsid w:val="00A04E27"/>
    <w:rsid w:val="00A05A1F"/>
    <w:rsid w:val="00A078EC"/>
    <w:rsid w:val="00A07945"/>
    <w:rsid w:val="00A11B20"/>
    <w:rsid w:val="00A125B9"/>
    <w:rsid w:val="00A155F4"/>
    <w:rsid w:val="00A21D1C"/>
    <w:rsid w:val="00A23D3C"/>
    <w:rsid w:val="00A246E9"/>
    <w:rsid w:val="00A24CBC"/>
    <w:rsid w:val="00A24FE0"/>
    <w:rsid w:val="00A25014"/>
    <w:rsid w:val="00A259B1"/>
    <w:rsid w:val="00A25BDF"/>
    <w:rsid w:val="00A32AA1"/>
    <w:rsid w:val="00A32B70"/>
    <w:rsid w:val="00A32E1C"/>
    <w:rsid w:val="00A34BB1"/>
    <w:rsid w:val="00A36683"/>
    <w:rsid w:val="00A366DD"/>
    <w:rsid w:val="00A42F0F"/>
    <w:rsid w:val="00A43608"/>
    <w:rsid w:val="00A44126"/>
    <w:rsid w:val="00A44B66"/>
    <w:rsid w:val="00A478F7"/>
    <w:rsid w:val="00A5124D"/>
    <w:rsid w:val="00A51C47"/>
    <w:rsid w:val="00A561B9"/>
    <w:rsid w:val="00A60772"/>
    <w:rsid w:val="00A63DE5"/>
    <w:rsid w:val="00A667AF"/>
    <w:rsid w:val="00A71DDE"/>
    <w:rsid w:val="00A7404A"/>
    <w:rsid w:val="00A747DB"/>
    <w:rsid w:val="00A76891"/>
    <w:rsid w:val="00A77D04"/>
    <w:rsid w:val="00A77D25"/>
    <w:rsid w:val="00A77F82"/>
    <w:rsid w:val="00A8131D"/>
    <w:rsid w:val="00A83203"/>
    <w:rsid w:val="00A842BF"/>
    <w:rsid w:val="00A849BA"/>
    <w:rsid w:val="00A94D01"/>
    <w:rsid w:val="00A960EB"/>
    <w:rsid w:val="00AA0500"/>
    <w:rsid w:val="00AA0FD4"/>
    <w:rsid w:val="00AA1CD0"/>
    <w:rsid w:val="00AA2D1B"/>
    <w:rsid w:val="00AA598A"/>
    <w:rsid w:val="00AB29C4"/>
    <w:rsid w:val="00AB2F83"/>
    <w:rsid w:val="00AB36C7"/>
    <w:rsid w:val="00AB380B"/>
    <w:rsid w:val="00AB4433"/>
    <w:rsid w:val="00AB5782"/>
    <w:rsid w:val="00AB63EF"/>
    <w:rsid w:val="00AC0E9B"/>
    <w:rsid w:val="00AC1AAE"/>
    <w:rsid w:val="00AC1F7B"/>
    <w:rsid w:val="00AC337E"/>
    <w:rsid w:val="00AC3F6A"/>
    <w:rsid w:val="00AC59ED"/>
    <w:rsid w:val="00AC5E85"/>
    <w:rsid w:val="00AC7647"/>
    <w:rsid w:val="00AC79E7"/>
    <w:rsid w:val="00AD13EF"/>
    <w:rsid w:val="00AD1DA0"/>
    <w:rsid w:val="00AD1E46"/>
    <w:rsid w:val="00AD3808"/>
    <w:rsid w:val="00AD4020"/>
    <w:rsid w:val="00AD570C"/>
    <w:rsid w:val="00AD618B"/>
    <w:rsid w:val="00AD6192"/>
    <w:rsid w:val="00AD73C7"/>
    <w:rsid w:val="00AD7E50"/>
    <w:rsid w:val="00AE01DD"/>
    <w:rsid w:val="00AE0F3C"/>
    <w:rsid w:val="00AE1434"/>
    <w:rsid w:val="00AE46E7"/>
    <w:rsid w:val="00AF0EA9"/>
    <w:rsid w:val="00AF27AE"/>
    <w:rsid w:val="00AF3992"/>
    <w:rsid w:val="00AF5095"/>
    <w:rsid w:val="00AF5A43"/>
    <w:rsid w:val="00AF6848"/>
    <w:rsid w:val="00AF6AC6"/>
    <w:rsid w:val="00B01628"/>
    <w:rsid w:val="00B01B59"/>
    <w:rsid w:val="00B01B8C"/>
    <w:rsid w:val="00B12667"/>
    <w:rsid w:val="00B1326A"/>
    <w:rsid w:val="00B137B1"/>
    <w:rsid w:val="00B13876"/>
    <w:rsid w:val="00B14ADD"/>
    <w:rsid w:val="00B215C1"/>
    <w:rsid w:val="00B21870"/>
    <w:rsid w:val="00B227DE"/>
    <w:rsid w:val="00B2454E"/>
    <w:rsid w:val="00B24C94"/>
    <w:rsid w:val="00B27154"/>
    <w:rsid w:val="00B273F4"/>
    <w:rsid w:val="00B2774E"/>
    <w:rsid w:val="00B3032E"/>
    <w:rsid w:val="00B31BF7"/>
    <w:rsid w:val="00B349B5"/>
    <w:rsid w:val="00B353BE"/>
    <w:rsid w:val="00B41259"/>
    <w:rsid w:val="00B45AF2"/>
    <w:rsid w:val="00B46129"/>
    <w:rsid w:val="00B47BE1"/>
    <w:rsid w:val="00B50F61"/>
    <w:rsid w:val="00B555B3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8F2"/>
    <w:rsid w:val="00B71DBA"/>
    <w:rsid w:val="00B72295"/>
    <w:rsid w:val="00B72329"/>
    <w:rsid w:val="00B7287C"/>
    <w:rsid w:val="00B75272"/>
    <w:rsid w:val="00B7613D"/>
    <w:rsid w:val="00B76F38"/>
    <w:rsid w:val="00B777E1"/>
    <w:rsid w:val="00B800A5"/>
    <w:rsid w:val="00B80DFA"/>
    <w:rsid w:val="00B8241D"/>
    <w:rsid w:val="00B8430C"/>
    <w:rsid w:val="00B85919"/>
    <w:rsid w:val="00B867B1"/>
    <w:rsid w:val="00B91B4C"/>
    <w:rsid w:val="00B9442B"/>
    <w:rsid w:val="00B979CE"/>
    <w:rsid w:val="00B97FFA"/>
    <w:rsid w:val="00BA06D1"/>
    <w:rsid w:val="00BA3053"/>
    <w:rsid w:val="00BA5DC7"/>
    <w:rsid w:val="00BA6058"/>
    <w:rsid w:val="00BA666B"/>
    <w:rsid w:val="00BA6975"/>
    <w:rsid w:val="00BA7098"/>
    <w:rsid w:val="00BB1258"/>
    <w:rsid w:val="00BB1908"/>
    <w:rsid w:val="00BB4584"/>
    <w:rsid w:val="00BC00B8"/>
    <w:rsid w:val="00BC0175"/>
    <w:rsid w:val="00BC150C"/>
    <w:rsid w:val="00BC2DB5"/>
    <w:rsid w:val="00BC5176"/>
    <w:rsid w:val="00BC5782"/>
    <w:rsid w:val="00BC5FBF"/>
    <w:rsid w:val="00BC6F98"/>
    <w:rsid w:val="00BD491C"/>
    <w:rsid w:val="00BD4F31"/>
    <w:rsid w:val="00BD4F89"/>
    <w:rsid w:val="00BD54E2"/>
    <w:rsid w:val="00BD658C"/>
    <w:rsid w:val="00BD6E4D"/>
    <w:rsid w:val="00BF14E5"/>
    <w:rsid w:val="00BF5E49"/>
    <w:rsid w:val="00BF665D"/>
    <w:rsid w:val="00BF6679"/>
    <w:rsid w:val="00BF7A2A"/>
    <w:rsid w:val="00C0077C"/>
    <w:rsid w:val="00C009F2"/>
    <w:rsid w:val="00C011F0"/>
    <w:rsid w:val="00C027E8"/>
    <w:rsid w:val="00C02EAE"/>
    <w:rsid w:val="00C0361B"/>
    <w:rsid w:val="00C03CF2"/>
    <w:rsid w:val="00C04ABB"/>
    <w:rsid w:val="00C07202"/>
    <w:rsid w:val="00C102B8"/>
    <w:rsid w:val="00C11725"/>
    <w:rsid w:val="00C15B1F"/>
    <w:rsid w:val="00C16E1B"/>
    <w:rsid w:val="00C1764D"/>
    <w:rsid w:val="00C206E2"/>
    <w:rsid w:val="00C23EAD"/>
    <w:rsid w:val="00C2523F"/>
    <w:rsid w:val="00C257CB"/>
    <w:rsid w:val="00C25909"/>
    <w:rsid w:val="00C26C68"/>
    <w:rsid w:val="00C33833"/>
    <w:rsid w:val="00C34915"/>
    <w:rsid w:val="00C35863"/>
    <w:rsid w:val="00C3660D"/>
    <w:rsid w:val="00C40927"/>
    <w:rsid w:val="00C4456F"/>
    <w:rsid w:val="00C4746E"/>
    <w:rsid w:val="00C47EE5"/>
    <w:rsid w:val="00C51165"/>
    <w:rsid w:val="00C5146E"/>
    <w:rsid w:val="00C542D0"/>
    <w:rsid w:val="00C558BF"/>
    <w:rsid w:val="00C57A38"/>
    <w:rsid w:val="00C57E37"/>
    <w:rsid w:val="00C61C16"/>
    <w:rsid w:val="00C61E7B"/>
    <w:rsid w:val="00C61EB0"/>
    <w:rsid w:val="00C6269D"/>
    <w:rsid w:val="00C64E0A"/>
    <w:rsid w:val="00C74BF2"/>
    <w:rsid w:val="00C75833"/>
    <w:rsid w:val="00C75ECF"/>
    <w:rsid w:val="00C81AD2"/>
    <w:rsid w:val="00C8551D"/>
    <w:rsid w:val="00C878B4"/>
    <w:rsid w:val="00C90296"/>
    <w:rsid w:val="00C93E96"/>
    <w:rsid w:val="00C9454C"/>
    <w:rsid w:val="00C9501D"/>
    <w:rsid w:val="00C95593"/>
    <w:rsid w:val="00C9631A"/>
    <w:rsid w:val="00CA28E3"/>
    <w:rsid w:val="00CA4C22"/>
    <w:rsid w:val="00CA6F80"/>
    <w:rsid w:val="00CA79B7"/>
    <w:rsid w:val="00CB52DB"/>
    <w:rsid w:val="00CB6A60"/>
    <w:rsid w:val="00CC0584"/>
    <w:rsid w:val="00CC4F64"/>
    <w:rsid w:val="00CC700C"/>
    <w:rsid w:val="00CD364D"/>
    <w:rsid w:val="00CE032A"/>
    <w:rsid w:val="00CE2333"/>
    <w:rsid w:val="00CE29FD"/>
    <w:rsid w:val="00CE5758"/>
    <w:rsid w:val="00CF0DC3"/>
    <w:rsid w:val="00CF1BC1"/>
    <w:rsid w:val="00CF263C"/>
    <w:rsid w:val="00CF2996"/>
    <w:rsid w:val="00CF40B4"/>
    <w:rsid w:val="00CF4F63"/>
    <w:rsid w:val="00CF60CC"/>
    <w:rsid w:val="00D01CF7"/>
    <w:rsid w:val="00D031B4"/>
    <w:rsid w:val="00D0429E"/>
    <w:rsid w:val="00D06EB0"/>
    <w:rsid w:val="00D141DA"/>
    <w:rsid w:val="00D1478E"/>
    <w:rsid w:val="00D14D52"/>
    <w:rsid w:val="00D16F98"/>
    <w:rsid w:val="00D17AA7"/>
    <w:rsid w:val="00D20622"/>
    <w:rsid w:val="00D21F03"/>
    <w:rsid w:val="00D230F1"/>
    <w:rsid w:val="00D231C6"/>
    <w:rsid w:val="00D235F2"/>
    <w:rsid w:val="00D240ED"/>
    <w:rsid w:val="00D244F2"/>
    <w:rsid w:val="00D245D8"/>
    <w:rsid w:val="00D276E3"/>
    <w:rsid w:val="00D27FEF"/>
    <w:rsid w:val="00D30352"/>
    <w:rsid w:val="00D3284F"/>
    <w:rsid w:val="00D333E0"/>
    <w:rsid w:val="00D350EC"/>
    <w:rsid w:val="00D352F2"/>
    <w:rsid w:val="00D35649"/>
    <w:rsid w:val="00D35789"/>
    <w:rsid w:val="00D35D10"/>
    <w:rsid w:val="00D4041E"/>
    <w:rsid w:val="00D40BA0"/>
    <w:rsid w:val="00D4171B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02E"/>
    <w:rsid w:val="00D65B56"/>
    <w:rsid w:val="00D65D45"/>
    <w:rsid w:val="00D662CE"/>
    <w:rsid w:val="00D7236C"/>
    <w:rsid w:val="00D72A77"/>
    <w:rsid w:val="00D72DB9"/>
    <w:rsid w:val="00D74F78"/>
    <w:rsid w:val="00D75A5A"/>
    <w:rsid w:val="00D75B21"/>
    <w:rsid w:val="00D77835"/>
    <w:rsid w:val="00D80060"/>
    <w:rsid w:val="00D821A3"/>
    <w:rsid w:val="00D82C8B"/>
    <w:rsid w:val="00D85CD2"/>
    <w:rsid w:val="00D87594"/>
    <w:rsid w:val="00D87773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4611"/>
    <w:rsid w:val="00DA5C48"/>
    <w:rsid w:val="00DA5FDE"/>
    <w:rsid w:val="00DA7656"/>
    <w:rsid w:val="00DB24B7"/>
    <w:rsid w:val="00DB3FBE"/>
    <w:rsid w:val="00DB4E6F"/>
    <w:rsid w:val="00DB64BC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33E6"/>
    <w:rsid w:val="00DF4A49"/>
    <w:rsid w:val="00DF4E70"/>
    <w:rsid w:val="00DF7571"/>
    <w:rsid w:val="00DF75AA"/>
    <w:rsid w:val="00E00945"/>
    <w:rsid w:val="00E0155D"/>
    <w:rsid w:val="00E03BBA"/>
    <w:rsid w:val="00E04F2E"/>
    <w:rsid w:val="00E0625A"/>
    <w:rsid w:val="00E06D71"/>
    <w:rsid w:val="00E07956"/>
    <w:rsid w:val="00E07F4D"/>
    <w:rsid w:val="00E10A74"/>
    <w:rsid w:val="00E11B36"/>
    <w:rsid w:val="00E12EA0"/>
    <w:rsid w:val="00E16A53"/>
    <w:rsid w:val="00E17A91"/>
    <w:rsid w:val="00E2085F"/>
    <w:rsid w:val="00E20D5E"/>
    <w:rsid w:val="00E22AFF"/>
    <w:rsid w:val="00E22C5F"/>
    <w:rsid w:val="00E22CD2"/>
    <w:rsid w:val="00E22FBE"/>
    <w:rsid w:val="00E23576"/>
    <w:rsid w:val="00E24E77"/>
    <w:rsid w:val="00E258B6"/>
    <w:rsid w:val="00E25AEB"/>
    <w:rsid w:val="00E26962"/>
    <w:rsid w:val="00E30556"/>
    <w:rsid w:val="00E306EB"/>
    <w:rsid w:val="00E31199"/>
    <w:rsid w:val="00E31295"/>
    <w:rsid w:val="00E31A94"/>
    <w:rsid w:val="00E32A5C"/>
    <w:rsid w:val="00E365C9"/>
    <w:rsid w:val="00E37030"/>
    <w:rsid w:val="00E372F3"/>
    <w:rsid w:val="00E37572"/>
    <w:rsid w:val="00E37591"/>
    <w:rsid w:val="00E408DA"/>
    <w:rsid w:val="00E43048"/>
    <w:rsid w:val="00E44355"/>
    <w:rsid w:val="00E44C1F"/>
    <w:rsid w:val="00E47082"/>
    <w:rsid w:val="00E50A93"/>
    <w:rsid w:val="00E513A1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76CC0"/>
    <w:rsid w:val="00E80B5C"/>
    <w:rsid w:val="00E82F1A"/>
    <w:rsid w:val="00E864E8"/>
    <w:rsid w:val="00E87580"/>
    <w:rsid w:val="00E87C4F"/>
    <w:rsid w:val="00E904D6"/>
    <w:rsid w:val="00E911AA"/>
    <w:rsid w:val="00E922B5"/>
    <w:rsid w:val="00E94C81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3C30"/>
    <w:rsid w:val="00EB4069"/>
    <w:rsid w:val="00EB5564"/>
    <w:rsid w:val="00EB55E7"/>
    <w:rsid w:val="00EB5EED"/>
    <w:rsid w:val="00EB603D"/>
    <w:rsid w:val="00EB662A"/>
    <w:rsid w:val="00EB7237"/>
    <w:rsid w:val="00EC0F0C"/>
    <w:rsid w:val="00EC1694"/>
    <w:rsid w:val="00ED36AE"/>
    <w:rsid w:val="00ED5C7E"/>
    <w:rsid w:val="00EE20B8"/>
    <w:rsid w:val="00EE24BB"/>
    <w:rsid w:val="00EE4561"/>
    <w:rsid w:val="00EF09AB"/>
    <w:rsid w:val="00EF18B2"/>
    <w:rsid w:val="00EF23DB"/>
    <w:rsid w:val="00EF4F5B"/>
    <w:rsid w:val="00EF62F1"/>
    <w:rsid w:val="00EF6D95"/>
    <w:rsid w:val="00EF7B6F"/>
    <w:rsid w:val="00EF7EFF"/>
    <w:rsid w:val="00F01A79"/>
    <w:rsid w:val="00F0351B"/>
    <w:rsid w:val="00F03ACA"/>
    <w:rsid w:val="00F05DD4"/>
    <w:rsid w:val="00F071A9"/>
    <w:rsid w:val="00F0790D"/>
    <w:rsid w:val="00F100BC"/>
    <w:rsid w:val="00F12805"/>
    <w:rsid w:val="00F1405F"/>
    <w:rsid w:val="00F1599C"/>
    <w:rsid w:val="00F22AE6"/>
    <w:rsid w:val="00F248D8"/>
    <w:rsid w:val="00F25AED"/>
    <w:rsid w:val="00F26858"/>
    <w:rsid w:val="00F30331"/>
    <w:rsid w:val="00F31B01"/>
    <w:rsid w:val="00F33929"/>
    <w:rsid w:val="00F33B9B"/>
    <w:rsid w:val="00F3414F"/>
    <w:rsid w:val="00F3506A"/>
    <w:rsid w:val="00F35832"/>
    <w:rsid w:val="00F403B8"/>
    <w:rsid w:val="00F40BC8"/>
    <w:rsid w:val="00F41FCF"/>
    <w:rsid w:val="00F424A1"/>
    <w:rsid w:val="00F426BB"/>
    <w:rsid w:val="00F437D9"/>
    <w:rsid w:val="00F44608"/>
    <w:rsid w:val="00F4571C"/>
    <w:rsid w:val="00F4574F"/>
    <w:rsid w:val="00F46E14"/>
    <w:rsid w:val="00F53108"/>
    <w:rsid w:val="00F53DEC"/>
    <w:rsid w:val="00F54175"/>
    <w:rsid w:val="00F545C7"/>
    <w:rsid w:val="00F55D8F"/>
    <w:rsid w:val="00F5798F"/>
    <w:rsid w:val="00F62843"/>
    <w:rsid w:val="00F62DC3"/>
    <w:rsid w:val="00F657FA"/>
    <w:rsid w:val="00F6655D"/>
    <w:rsid w:val="00F665EC"/>
    <w:rsid w:val="00F677E5"/>
    <w:rsid w:val="00F72948"/>
    <w:rsid w:val="00F729FA"/>
    <w:rsid w:val="00F733D0"/>
    <w:rsid w:val="00F7533B"/>
    <w:rsid w:val="00F80BFA"/>
    <w:rsid w:val="00F816B9"/>
    <w:rsid w:val="00F82840"/>
    <w:rsid w:val="00F86F15"/>
    <w:rsid w:val="00F91128"/>
    <w:rsid w:val="00F9145D"/>
    <w:rsid w:val="00F915B3"/>
    <w:rsid w:val="00F9495B"/>
    <w:rsid w:val="00F958CF"/>
    <w:rsid w:val="00F967C1"/>
    <w:rsid w:val="00F97C1B"/>
    <w:rsid w:val="00F97C5B"/>
    <w:rsid w:val="00FA0E68"/>
    <w:rsid w:val="00FA3F5E"/>
    <w:rsid w:val="00FA4981"/>
    <w:rsid w:val="00FA5C7E"/>
    <w:rsid w:val="00FB0844"/>
    <w:rsid w:val="00FB315F"/>
    <w:rsid w:val="00FC026D"/>
    <w:rsid w:val="00FC0A61"/>
    <w:rsid w:val="00FC19FD"/>
    <w:rsid w:val="00FC5946"/>
    <w:rsid w:val="00FC67A5"/>
    <w:rsid w:val="00FC7208"/>
    <w:rsid w:val="00FD0CE0"/>
    <w:rsid w:val="00FD251B"/>
    <w:rsid w:val="00FD2731"/>
    <w:rsid w:val="00FD5081"/>
    <w:rsid w:val="00FD50FD"/>
    <w:rsid w:val="00FE013C"/>
    <w:rsid w:val="00FE0144"/>
    <w:rsid w:val="00FE3718"/>
    <w:rsid w:val="00FF0766"/>
    <w:rsid w:val="00FF10FC"/>
    <w:rsid w:val="00FF2573"/>
    <w:rsid w:val="00FF2CD3"/>
    <w:rsid w:val="00FF4AE1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943F36"/>
    <w:pPr>
      <w:ind w:left="720"/>
      <w:contextualSpacing/>
    </w:pPr>
  </w:style>
  <w:style w:type="character" w:customStyle="1" w:styleId="4">
    <w:name w:val="Неразрешенное упоминание4"/>
    <w:basedOn w:val="a0"/>
    <w:uiPriority w:val="99"/>
    <w:semiHidden/>
    <w:unhideWhenUsed/>
    <w:rsid w:val="00AA0500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D2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S&amp;n=790233&amp;dst=1000000001&amp;date=16.04.2022" TargetMode="External"/><Relationship Id="rId13" Type="http://schemas.openxmlformats.org/officeDocument/2006/relationships/hyperlink" Target="consultantplus://offline/ref=5EF6306A1DC4A0465D369358D15EEAF87D39CC31A46C77B54D2640FE42967B1E8967B67AAAB49171882F429B1B7B07AAA9F2CFA0FC1AC3BBk7D8T" TargetMode="External"/><Relationship Id="rId18" Type="http://schemas.openxmlformats.org/officeDocument/2006/relationships/hyperlink" Target="https://login.consultant.ru/link/?req=doc&amp;base=LAW&amp;n=393747&amp;dst=100001%2C1&amp;date=03.09.20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40ABE0F019F3E302C84B877FE13D2972B7390A6F1BABA3835A5D4D627955D26B0F1AAB2CCA0D01E1759C5AC7300C4D1B49B409796442DDAU072S" TargetMode="External"/><Relationship Id="rId12" Type="http://schemas.openxmlformats.org/officeDocument/2006/relationships/hyperlink" Target="https://login.consultant.ru/link/?req=doc&amp;base=LAW&amp;n=393747&amp;dst=100001%2C1&amp;date=03.09.2021" TargetMode="External"/><Relationship Id="rId17" Type="http://schemas.openxmlformats.org/officeDocument/2006/relationships/hyperlink" Target="https://login.consultant.ru/link/?req=doc&amp;base=ARB&amp;n=706536&amp;dst=1000000001&amp;date=16.04.202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60205030300265203A7044FE8BA3B18E5D0F4CD6704656BFE15A76167F3B8916BEE3E9D7946EB30FD615FD54AD3477194484E84A8C97625C25sDF0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PAS&amp;n=789579&amp;dst=100002%2C1&amp;date=16.04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3747&amp;dst=100001%2C1&amp;date=03.09.2021" TargetMode="External"/><Relationship Id="rId10" Type="http://schemas.openxmlformats.org/officeDocument/2006/relationships/hyperlink" Target="consultantplus://offline/ref=003623C4EEC4325FCB248783FC1C4B69912CA9B7A8199C6BBA67C61156C7EEF06856D904FCB4BA21E10451F017CCEF825F691EC52834647Ev9A3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3747&amp;dst=100001%2C1&amp;date=03.09.2021" TargetMode="External"/><Relationship Id="rId14" Type="http://schemas.openxmlformats.org/officeDocument/2006/relationships/hyperlink" Target="https://login.consultant.ru/link/?req=doc&amp;base=APV&amp;n=207684&amp;dst=1000000001&amp;date=16.04.202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21</cp:revision>
  <dcterms:created xsi:type="dcterms:W3CDTF">2022-04-11T11:35:00Z</dcterms:created>
  <dcterms:modified xsi:type="dcterms:W3CDTF">2022-04-18T13:50:00Z</dcterms:modified>
</cp:coreProperties>
</file>