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FA" w:rsidRPr="00243871" w:rsidRDefault="002B0025" w:rsidP="00860153">
      <w:pPr>
        <w:jc w:val="both"/>
        <w:rPr>
          <w:rFonts w:cs="Arial"/>
          <w:i/>
        </w:rPr>
      </w:pPr>
      <w:r w:rsidRPr="00243871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BF10B4" wp14:editId="4AF0B18A">
                <wp:simplePos x="0" y="0"/>
                <wp:positionH relativeFrom="column">
                  <wp:posOffset>-56515</wp:posOffset>
                </wp:positionH>
                <wp:positionV relativeFrom="page">
                  <wp:posOffset>581025</wp:posOffset>
                </wp:positionV>
                <wp:extent cx="3419475" cy="5048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0025" w:rsidRDefault="002B0025" w:rsidP="002B00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F10B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45pt;margin-top:45.75pt;width:269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" filled="f" stroked="f" strokeweight=".5pt">
                <v:textbox>
                  <w:txbxContent>
                    <w:p w:rsidR="002B0025" w:rsidRDefault="002B0025" w:rsidP="002B0025"/>
                  </w:txbxContent>
                </v:textbox>
                <w10:wrap anchory="page"/>
              </v:shape>
            </w:pict>
          </mc:Fallback>
        </mc:AlternateContent>
      </w:r>
      <w:r w:rsidR="00723778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609601</wp:posOffset>
                </wp:positionV>
                <wp:extent cx="3419475" cy="47625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ВАЖНОЕ ЗА НЕДЕЛЮ ДЛЯ БУХГАЛТЕРА</w:t>
                            </w:r>
                            <w:r w:rsidR="00723778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 БЮДЖЕТНОЙ ОРГАНИЗАЦИИ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48pt;width:269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ВАЖНОЕ ЗА НЕДЕЛЮ ДЛЯ БУХГАЛТЕРА</w:t>
                      </w:r>
                      <w:r w:rsidR="00723778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 БЮДЖЕТНОЙ ОРГАНИЗАЦИИ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7006F" w:rsidRDefault="0031059B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4 АПРЕЛЯ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28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" filled="f" stroked="f" strokeweight=".5pt">
                <v:textbox>
                  <w:txbxContent>
                    <w:p w:rsidR="007939DE" w:rsidRPr="0037006F" w:rsidRDefault="0031059B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4 АПРЕЛЯ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243871">
        <w:rPr>
          <w:rFonts w:cs="Arial"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ge">
                  <wp:posOffset>68580</wp:posOffset>
                </wp:positionV>
                <wp:extent cx="3628800" cy="70560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800" cy="70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9" type="#_x0000_t202" style="position:absolute;left:0;text-align:left;margin-left:1.4pt;margin-top:5.4pt;width:285.75pt;height:5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F1492">
        <w:rPr>
          <w:rFonts w:cs="Arial"/>
          <w:i/>
          <w:sz w:val="28"/>
          <w:szCs w:val="28"/>
        </w:rPr>
        <w:t>Законодательств</w:t>
      </w:r>
      <w:bookmarkStart w:id="0" w:name="_Hlk37412202"/>
      <w:r w:rsidR="00DF1492">
        <w:rPr>
          <w:rFonts w:cs="Arial"/>
          <w:i/>
          <w:sz w:val="28"/>
          <w:szCs w:val="28"/>
        </w:rPr>
        <w:t>о</w:t>
      </w:r>
    </w:p>
    <w:bookmarkEnd w:id="0"/>
    <w:p w:rsidR="007964B7" w:rsidRPr="00074D29" w:rsidRDefault="00095475" w:rsidP="007964B7">
      <w:pPr>
        <w:spacing w:after="0"/>
        <w:jc w:val="both"/>
        <w:rPr>
          <w:b/>
          <w:bCs/>
          <w:sz w:val="20"/>
          <w:szCs w:val="20"/>
        </w:rPr>
      </w:pPr>
      <w:r w:rsidRPr="00095475">
        <w:rPr>
          <w:b/>
          <w:bCs/>
          <w:sz w:val="20"/>
          <w:szCs w:val="20"/>
        </w:rPr>
        <w:t>Казначейство скорректировало порядок возврата некоторых невыясненных поступлений</w:t>
      </w:r>
    </w:p>
    <w:p w:rsidR="00095475" w:rsidRPr="00095475" w:rsidRDefault="00095475" w:rsidP="00095475">
      <w:pPr>
        <w:spacing w:after="0"/>
        <w:jc w:val="both"/>
        <w:rPr>
          <w:sz w:val="20"/>
          <w:szCs w:val="20"/>
        </w:rPr>
      </w:pPr>
      <w:r w:rsidRPr="00095475">
        <w:rPr>
          <w:sz w:val="20"/>
          <w:szCs w:val="20"/>
        </w:rPr>
        <w:t>Правила изменили для невыясненных поступлений, которые зачислили на казначейские счета:</w:t>
      </w:r>
    </w:p>
    <w:p w:rsidR="00095475" w:rsidRPr="00095475" w:rsidRDefault="000B6DBD" w:rsidP="0009547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–</w:t>
      </w:r>
      <w:r>
        <w:rPr>
          <w:sz w:val="20"/>
          <w:szCs w:val="20"/>
        </w:rPr>
        <w:t> </w:t>
      </w:r>
      <w:r w:rsidR="00095475" w:rsidRPr="00095475">
        <w:rPr>
          <w:sz w:val="20"/>
          <w:szCs w:val="20"/>
        </w:rPr>
        <w:t xml:space="preserve">03212 </w:t>
      </w:r>
      <w:r>
        <w:rPr>
          <w:sz w:val="20"/>
          <w:szCs w:val="20"/>
        </w:rPr>
        <w:t>«</w:t>
      </w:r>
      <w:r w:rsidR="00095475" w:rsidRPr="00095475">
        <w:rPr>
          <w:sz w:val="20"/>
          <w:szCs w:val="20"/>
        </w:rPr>
        <w:t>Средства, поступающие во временное распоряжение получателей средств федерального бюджета</w:t>
      </w:r>
      <w:r>
        <w:rPr>
          <w:sz w:val="20"/>
          <w:szCs w:val="20"/>
        </w:rPr>
        <w:t>»</w:t>
      </w:r>
      <w:r w:rsidR="00095475" w:rsidRPr="00095475">
        <w:rPr>
          <w:sz w:val="20"/>
          <w:szCs w:val="20"/>
        </w:rPr>
        <w:t>;</w:t>
      </w:r>
    </w:p>
    <w:p w:rsidR="00095475" w:rsidRPr="00095475" w:rsidRDefault="000B6DBD" w:rsidP="0009547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="00095475" w:rsidRPr="00095475">
        <w:rPr>
          <w:sz w:val="20"/>
          <w:szCs w:val="20"/>
        </w:rPr>
        <w:t xml:space="preserve">03214 </w:t>
      </w:r>
      <w:r>
        <w:rPr>
          <w:sz w:val="20"/>
          <w:szCs w:val="20"/>
        </w:rPr>
        <w:t>«</w:t>
      </w:r>
      <w:r w:rsidR="00095475" w:rsidRPr="00095475">
        <w:rPr>
          <w:sz w:val="20"/>
          <w:szCs w:val="20"/>
        </w:rPr>
        <w:t>Средства федеральных бюджетных и автономных учреждений</w:t>
      </w:r>
      <w:r>
        <w:rPr>
          <w:sz w:val="20"/>
          <w:szCs w:val="20"/>
        </w:rPr>
        <w:t>»</w:t>
      </w:r>
      <w:r w:rsidR="00095475" w:rsidRPr="00095475">
        <w:rPr>
          <w:sz w:val="20"/>
          <w:szCs w:val="20"/>
        </w:rPr>
        <w:t>;</w:t>
      </w:r>
    </w:p>
    <w:p w:rsidR="00095475" w:rsidRPr="00095475" w:rsidRDefault="000B6DBD" w:rsidP="0009547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– </w:t>
      </w:r>
      <w:r w:rsidR="00095475" w:rsidRPr="00095475">
        <w:rPr>
          <w:sz w:val="20"/>
          <w:szCs w:val="20"/>
        </w:rPr>
        <w:t xml:space="preserve">03216 </w:t>
      </w:r>
      <w:r>
        <w:rPr>
          <w:sz w:val="20"/>
          <w:szCs w:val="20"/>
        </w:rPr>
        <w:t>«</w:t>
      </w:r>
      <w:r w:rsidR="00095475" w:rsidRPr="00095475">
        <w:rPr>
          <w:sz w:val="20"/>
          <w:szCs w:val="20"/>
        </w:rPr>
        <w:t>Средства получателей средств из бюджета, источником финансового обеспечения которых являются средства федерального бюджета</w:t>
      </w:r>
      <w:r>
        <w:rPr>
          <w:sz w:val="20"/>
          <w:szCs w:val="20"/>
        </w:rPr>
        <w:t>»</w:t>
      </w:r>
      <w:r w:rsidR="00095475" w:rsidRPr="00095475">
        <w:rPr>
          <w:sz w:val="20"/>
          <w:szCs w:val="20"/>
        </w:rPr>
        <w:t>.</w:t>
      </w:r>
    </w:p>
    <w:p w:rsidR="00095475" w:rsidRPr="00095475" w:rsidRDefault="00095475" w:rsidP="00095475">
      <w:pPr>
        <w:spacing w:after="0"/>
        <w:jc w:val="both"/>
        <w:rPr>
          <w:sz w:val="20"/>
          <w:szCs w:val="20"/>
        </w:rPr>
      </w:pPr>
      <w:r w:rsidRPr="00095475">
        <w:rPr>
          <w:sz w:val="20"/>
          <w:szCs w:val="20"/>
        </w:rPr>
        <w:t>По правилам Казначейство автоматически возвращает сумму с этих счетов плательщику, если получатель не уточнил данные о платеже за 10 рабочих дней. Ведомство отменит данную норму.</w:t>
      </w:r>
    </w:p>
    <w:p w:rsidR="007964B7" w:rsidRPr="006F12CB" w:rsidRDefault="00095475" w:rsidP="00095475">
      <w:pPr>
        <w:spacing w:after="0"/>
        <w:jc w:val="both"/>
        <w:rPr>
          <w:sz w:val="20"/>
          <w:szCs w:val="20"/>
        </w:rPr>
      </w:pPr>
      <w:r w:rsidRPr="00095475">
        <w:rPr>
          <w:sz w:val="20"/>
          <w:szCs w:val="20"/>
        </w:rPr>
        <w:t>Новшество учитывают уже сейчас. Деньги вернут или переведут на другой казначейский счет, только если плательщик подаст заявление с такой просьбой. Ее исполняют в течение 10 рабочих дней.</w:t>
      </w:r>
    </w:p>
    <w:p w:rsidR="007964B7" w:rsidRPr="00074D29" w:rsidRDefault="00095475" w:rsidP="007964B7">
      <w:pPr>
        <w:spacing w:after="0"/>
        <w:jc w:val="both"/>
        <w:rPr>
          <w:i/>
          <w:iCs/>
          <w:sz w:val="20"/>
          <w:szCs w:val="20"/>
          <w:u w:val="single"/>
        </w:rPr>
      </w:pPr>
      <w:r w:rsidRPr="00095475">
        <w:rPr>
          <w:i/>
          <w:iCs/>
          <w:sz w:val="20"/>
          <w:szCs w:val="20"/>
          <w:u w:val="single"/>
        </w:rPr>
        <w:t xml:space="preserve">Письмо Казначейства России от 23.03.2022 </w:t>
      </w:r>
      <w:r w:rsidR="000B6DBD">
        <w:rPr>
          <w:i/>
          <w:iCs/>
          <w:sz w:val="20"/>
          <w:szCs w:val="20"/>
          <w:u w:val="single"/>
        </w:rPr>
        <w:t>№</w:t>
      </w:r>
      <w:r w:rsidRPr="00095475">
        <w:rPr>
          <w:i/>
          <w:iCs/>
          <w:sz w:val="20"/>
          <w:szCs w:val="20"/>
          <w:u w:val="single"/>
        </w:rPr>
        <w:t xml:space="preserve"> 07-04-05/05-6708</w:t>
      </w:r>
      <w:r>
        <w:rPr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7964B7" w:rsidRPr="00074D29">
          <w:rPr>
            <w:i/>
            <w:iCs/>
            <w:sz w:val="20"/>
            <w:szCs w:val="20"/>
          </w:rPr>
          <w:t>(</w:t>
        </w:r>
        <w:r w:rsidR="007964B7" w:rsidRPr="00074D29">
          <w:rPr>
            <w:i/>
            <w:iCs/>
            <w:color w:val="0000FF"/>
            <w:sz w:val="20"/>
            <w:szCs w:val="20"/>
          </w:rPr>
          <w:t>офлайн</w:t>
        </w:r>
      </w:hyperlink>
      <w:r w:rsidR="00124DAF">
        <w:rPr>
          <w:i/>
          <w:iCs/>
          <w:color w:val="0000FF"/>
          <w:sz w:val="20"/>
          <w:szCs w:val="20"/>
        </w:rPr>
        <w:t>/</w:t>
      </w:r>
      <w:hyperlink r:id="rId8" w:history="1">
        <w:r w:rsidR="00124DAF" w:rsidRPr="00124DAF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7964B7" w:rsidRPr="00074D29">
        <w:rPr>
          <w:i/>
          <w:iCs/>
          <w:sz w:val="20"/>
          <w:szCs w:val="20"/>
        </w:rPr>
        <w:t>)</w:t>
      </w:r>
    </w:p>
    <w:p w:rsidR="00BB4EEE" w:rsidRDefault="00BB4EEE" w:rsidP="00BB4EEE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576E7E" w:rsidRPr="00F51121" w:rsidRDefault="008E4A32" w:rsidP="00150191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8E4A32">
        <w:rPr>
          <w:rFonts w:cstheme="minorHAnsi"/>
          <w:b/>
          <w:bCs/>
          <w:sz w:val="20"/>
          <w:szCs w:val="20"/>
        </w:rPr>
        <w:t>Минфин обновил перечни КБК на 2022 год и плановый период</w:t>
      </w:r>
    </w:p>
    <w:p w:rsidR="008E4A32" w:rsidRPr="008E4A32" w:rsidRDefault="008E4A32" w:rsidP="008E4A32">
      <w:pPr>
        <w:spacing w:after="0"/>
        <w:jc w:val="both"/>
        <w:rPr>
          <w:rFonts w:cstheme="minorHAnsi"/>
          <w:sz w:val="20"/>
          <w:szCs w:val="20"/>
        </w:rPr>
      </w:pPr>
      <w:r w:rsidRPr="008E4A32">
        <w:rPr>
          <w:rFonts w:cstheme="minorHAnsi"/>
          <w:sz w:val="20"/>
          <w:szCs w:val="20"/>
        </w:rPr>
        <w:t xml:space="preserve">Скорректировали Приказ </w:t>
      </w:r>
      <w:r w:rsidR="000B6DBD">
        <w:rPr>
          <w:rFonts w:cstheme="minorHAnsi"/>
          <w:sz w:val="20"/>
          <w:szCs w:val="20"/>
        </w:rPr>
        <w:t>№ </w:t>
      </w:r>
      <w:r w:rsidRPr="008E4A32">
        <w:rPr>
          <w:rFonts w:cstheme="minorHAnsi"/>
          <w:sz w:val="20"/>
          <w:szCs w:val="20"/>
        </w:rPr>
        <w:t xml:space="preserve">75н. Закрепили коды доходов по межбюджетным трансфертам на поддержку отрасли культуры, создание детских технопарков </w:t>
      </w:r>
      <w:r w:rsidR="000B6DBD">
        <w:rPr>
          <w:rFonts w:cstheme="minorHAnsi"/>
          <w:sz w:val="20"/>
          <w:szCs w:val="20"/>
        </w:rPr>
        <w:t>«</w:t>
      </w:r>
      <w:proofErr w:type="spellStart"/>
      <w:r w:rsidRPr="008E4A32">
        <w:rPr>
          <w:rFonts w:cstheme="minorHAnsi"/>
          <w:sz w:val="20"/>
          <w:szCs w:val="20"/>
        </w:rPr>
        <w:t>Кванториум</w:t>
      </w:r>
      <w:proofErr w:type="spellEnd"/>
      <w:r w:rsidR="000B6DBD">
        <w:rPr>
          <w:rFonts w:cstheme="minorHAnsi"/>
          <w:sz w:val="20"/>
          <w:szCs w:val="20"/>
        </w:rPr>
        <w:t>»</w:t>
      </w:r>
      <w:r w:rsidRPr="008E4A32">
        <w:rPr>
          <w:rFonts w:cstheme="minorHAnsi"/>
          <w:sz w:val="20"/>
          <w:szCs w:val="20"/>
        </w:rPr>
        <w:t xml:space="preserve"> и др. Ввели новые коды доходов от возврата остатков целевых трансфертов прошлых лет.</w:t>
      </w:r>
    </w:p>
    <w:p w:rsidR="008E4A32" w:rsidRPr="008E4A32" w:rsidRDefault="008E4A32" w:rsidP="008E4A32">
      <w:pPr>
        <w:spacing w:after="0"/>
        <w:jc w:val="both"/>
        <w:rPr>
          <w:rFonts w:cstheme="minorHAnsi"/>
          <w:sz w:val="20"/>
          <w:szCs w:val="20"/>
        </w:rPr>
      </w:pPr>
      <w:r w:rsidRPr="008E4A32">
        <w:rPr>
          <w:rFonts w:cstheme="minorHAnsi"/>
          <w:sz w:val="20"/>
          <w:szCs w:val="20"/>
        </w:rPr>
        <w:t>Дополнили перечень целевых статей расходов федерального бюджета. Например, ввели код 01 4 18 58430 по иным трансфертам на покупку лекарств для амбулаторного лечения пациентов от COVID-19.</w:t>
      </w:r>
    </w:p>
    <w:p w:rsidR="004263DC" w:rsidRPr="00F51121" w:rsidRDefault="008E4A32" w:rsidP="008E4A32">
      <w:pPr>
        <w:spacing w:after="0"/>
        <w:jc w:val="both"/>
        <w:rPr>
          <w:rFonts w:cstheme="minorHAnsi"/>
          <w:sz w:val="20"/>
          <w:szCs w:val="20"/>
        </w:rPr>
      </w:pPr>
      <w:r w:rsidRPr="008E4A32">
        <w:rPr>
          <w:rFonts w:cstheme="minorHAnsi"/>
          <w:sz w:val="20"/>
          <w:szCs w:val="20"/>
        </w:rPr>
        <w:t>Есть и другие поправки.</w:t>
      </w:r>
    </w:p>
    <w:p w:rsidR="004263DC" w:rsidRPr="00F51121" w:rsidRDefault="008E4A32" w:rsidP="00860153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8E4A32">
        <w:rPr>
          <w:rFonts w:cstheme="minorHAnsi"/>
          <w:i/>
          <w:iCs/>
          <w:sz w:val="20"/>
          <w:szCs w:val="20"/>
          <w:u w:val="single"/>
        </w:rPr>
        <w:t xml:space="preserve">Приказ Минфина России от 22.02.2022 </w:t>
      </w:r>
      <w:r w:rsidR="000B6DBD">
        <w:rPr>
          <w:rFonts w:cstheme="minorHAnsi"/>
          <w:i/>
          <w:iCs/>
          <w:sz w:val="20"/>
          <w:szCs w:val="20"/>
          <w:u w:val="single"/>
        </w:rPr>
        <w:t>№</w:t>
      </w:r>
      <w:r w:rsidRPr="008E4A32">
        <w:rPr>
          <w:rFonts w:cstheme="minorHAnsi"/>
          <w:i/>
          <w:iCs/>
          <w:sz w:val="20"/>
          <w:szCs w:val="20"/>
          <w:u w:val="single"/>
        </w:rPr>
        <w:t xml:space="preserve"> 24н</w:t>
      </w:r>
      <w:r w:rsidRPr="008E4A32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="004263DC" w:rsidRPr="00F51121">
          <w:rPr>
            <w:rFonts w:cstheme="minorHAnsi"/>
            <w:i/>
            <w:iCs/>
            <w:sz w:val="20"/>
            <w:szCs w:val="20"/>
          </w:rPr>
          <w:t>(</w:t>
        </w:r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4263DC" w:rsidRPr="00F51121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="004263DC"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4263DC" w:rsidRPr="00F51121">
        <w:rPr>
          <w:rFonts w:cstheme="minorHAnsi"/>
          <w:i/>
          <w:iCs/>
          <w:sz w:val="20"/>
          <w:szCs w:val="20"/>
        </w:rPr>
        <w:t>)</w:t>
      </w:r>
    </w:p>
    <w:p w:rsidR="0037465F" w:rsidRDefault="0037465F" w:rsidP="0037465F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6254D0" w:rsidRDefault="006254D0" w:rsidP="006254D0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6254D0">
        <w:rPr>
          <w:rFonts w:cs="Arial"/>
          <w:b/>
          <w:bCs/>
          <w:iCs/>
          <w:sz w:val="20"/>
          <w:szCs w:val="20"/>
        </w:rPr>
        <w:t>Скорректировали приказ о формах обоснований для сметы федеральных казенных учреждений</w:t>
      </w:r>
    </w:p>
    <w:p w:rsidR="006254D0" w:rsidRPr="006254D0" w:rsidRDefault="006254D0" w:rsidP="006254D0">
      <w:pPr>
        <w:spacing w:after="0"/>
        <w:jc w:val="both"/>
        <w:rPr>
          <w:rFonts w:cs="Arial"/>
          <w:iCs/>
          <w:sz w:val="20"/>
          <w:szCs w:val="20"/>
        </w:rPr>
      </w:pPr>
      <w:r w:rsidRPr="006254D0">
        <w:rPr>
          <w:rFonts w:cs="Arial"/>
          <w:iCs/>
          <w:sz w:val="20"/>
          <w:szCs w:val="20"/>
        </w:rPr>
        <w:t xml:space="preserve">Поправки к Приказу </w:t>
      </w:r>
      <w:r w:rsidR="000B6DBD">
        <w:rPr>
          <w:rFonts w:cs="Arial"/>
          <w:iCs/>
          <w:sz w:val="20"/>
          <w:szCs w:val="20"/>
        </w:rPr>
        <w:t>№</w:t>
      </w:r>
      <w:r w:rsidRPr="006254D0">
        <w:rPr>
          <w:rFonts w:cs="Arial"/>
          <w:iCs/>
          <w:sz w:val="20"/>
          <w:szCs w:val="20"/>
        </w:rPr>
        <w:t xml:space="preserve"> 87н опубликовали.</w:t>
      </w:r>
    </w:p>
    <w:p w:rsidR="006254D0" w:rsidRPr="006254D0" w:rsidRDefault="006254D0" w:rsidP="006254D0">
      <w:pPr>
        <w:spacing w:after="0"/>
        <w:jc w:val="both"/>
        <w:rPr>
          <w:rFonts w:cs="Arial"/>
          <w:iCs/>
          <w:sz w:val="20"/>
          <w:szCs w:val="20"/>
        </w:rPr>
      </w:pPr>
      <w:r w:rsidRPr="006254D0">
        <w:rPr>
          <w:rFonts w:cs="Arial"/>
          <w:iCs/>
          <w:sz w:val="20"/>
          <w:szCs w:val="20"/>
        </w:rPr>
        <w:t>Для федеральных органов и казенных учреждений добавили 11 форм обоснований по межбюджетным трансфертам. В их числе расчеты по субсидиям на реализацию региональных проектов в сфере информационных технологий, развитие материально-технической базы техникумов и колледжей, техническое оснащение муниципальных музеев и др.</w:t>
      </w:r>
    </w:p>
    <w:p w:rsidR="006254D0" w:rsidRPr="006254D0" w:rsidRDefault="006254D0" w:rsidP="006254D0">
      <w:pPr>
        <w:spacing w:after="0"/>
        <w:jc w:val="both"/>
        <w:rPr>
          <w:rFonts w:cs="Arial"/>
          <w:iCs/>
          <w:sz w:val="20"/>
          <w:szCs w:val="20"/>
        </w:rPr>
      </w:pPr>
      <w:r w:rsidRPr="006254D0">
        <w:rPr>
          <w:rFonts w:cs="Arial"/>
          <w:iCs/>
          <w:sz w:val="20"/>
          <w:szCs w:val="20"/>
        </w:rPr>
        <w:t>Из списка исключили 7 форм. Они связаны с межбюджетными трансфертами на различные выплаты физлицам и ликвидацию вредных объектов возле реки Волги, а также с расходами внебюджетных фондов.</w:t>
      </w:r>
    </w:p>
    <w:p w:rsidR="006254D0" w:rsidRPr="006254D0" w:rsidRDefault="006254D0" w:rsidP="006254D0">
      <w:pPr>
        <w:spacing w:after="0"/>
        <w:jc w:val="both"/>
        <w:rPr>
          <w:rFonts w:cs="Arial"/>
          <w:iCs/>
          <w:sz w:val="20"/>
          <w:szCs w:val="20"/>
        </w:rPr>
      </w:pPr>
      <w:r w:rsidRPr="006254D0">
        <w:rPr>
          <w:rFonts w:cs="Arial"/>
          <w:iCs/>
          <w:sz w:val="20"/>
          <w:szCs w:val="20"/>
        </w:rPr>
        <w:t>В итоге в приказе теперь 201 форма обоснований вместо 197.</w:t>
      </w:r>
    </w:p>
    <w:p w:rsidR="006254D0" w:rsidRPr="006254D0" w:rsidRDefault="006254D0" w:rsidP="006254D0">
      <w:pPr>
        <w:spacing w:after="0"/>
        <w:jc w:val="both"/>
        <w:rPr>
          <w:rFonts w:cs="Arial"/>
          <w:iCs/>
          <w:sz w:val="20"/>
          <w:szCs w:val="20"/>
        </w:rPr>
      </w:pPr>
      <w:r w:rsidRPr="006254D0">
        <w:rPr>
          <w:rFonts w:cs="Arial"/>
          <w:iCs/>
          <w:sz w:val="20"/>
          <w:szCs w:val="20"/>
        </w:rPr>
        <w:t xml:space="preserve">Кроме того, скорректировали 26 форм по межбюджетным трансфертам на создание единого цифрового контура в здравоохранении, ИТ-инфраструктуры в образовательных организациях и др. Из строк таблиц в </w:t>
      </w:r>
      <w:proofErr w:type="spellStart"/>
      <w:r w:rsidRPr="006254D0">
        <w:rPr>
          <w:rFonts w:cs="Arial"/>
          <w:iCs/>
          <w:sz w:val="20"/>
          <w:szCs w:val="20"/>
        </w:rPr>
        <w:t>подразд</w:t>
      </w:r>
      <w:proofErr w:type="spellEnd"/>
      <w:r w:rsidRPr="006254D0">
        <w:rPr>
          <w:rFonts w:cs="Arial"/>
          <w:iCs/>
          <w:sz w:val="20"/>
          <w:szCs w:val="20"/>
        </w:rPr>
        <w:t>. 1.1 разд. 1 этих форм убрали предзаполненные данные.</w:t>
      </w:r>
    </w:p>
    <w:p w:rsidR="006254D0" w:rsidRDefault="006254D0" w:rsidP="006254D0">
      <w:pPr>
        <w:spacing w:after="0"/>
        <w:jc w:val="both"/>
        <w:rPr>
          <w:rFonts w:cs="Arial"/>
          <w:iCs/>
          <w:sz w:val="20"/>
          <w:szCs w:val="20"/>
        </w:rPr>
      </w:pPr>
      <w:r w:rsidRPr="006254D0">
        <w:rPr>
          <w:rFonts w:cs="Arial"/>
          <w:iCs/>
          <w:sz w:val="20"/>
          <w:szCs w:val="20"/>
        </w:rPr>
        <w:t>Отметим, Минфин уже отразил новшества в методических рекомендациях по составлению обоснований.</w:t>
      </w:r>
    </w:p>
    <w:p w:rsidR="006254D0" w:rsidRPr="00F51121" w:rsidRDefault="006254D0" w:rsidP="006254D0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6254D0">
        <w:rPr>
          <w:rFonts w:cs="Arial"/>
          <w:i/>
          <w:sz w:val="20"/>
          <w:szCs w:val="20"/>
          <w:u w:val="single"/>
        </w:rPr>
        <w:t xml:space="preserve">Приказ Минфина России от 22.02.2022 </w:t>
      </w:r>
      <w:r w:rsidR="000B6DBD">
        <w:rPr>
          <w:rFonts w:cs="Arial"/>
          <w:i/>
          <w:sz w:val="20"/>
          <w:szCs w:val="20"/>
          <w:u w:val="single"/>
        </w:rPr>
        <w:t>№</w:t>
      </w:r>
      <w:r w:rsidRPr="006254D0">
        <w:rPr>
          <w:rFonts w:cs="Arial"/>
          <w:i/>
          <w:sz w:val="20"/>
          <w:szCs w:val="20"/>
          <w:u w:val="single"/>
        </w:rPr>
        <w:t xml:space="preserve"> 25н</w:t>
      </w:r>
      <w:r w:rsidRPr="006254D0">
        <w:rPr>
          <w:rFonts w:cs="Arial"/>
          <w:i/>
          <w:sz w:val="20"/>
          <w:szCs w:val="20"/>
        </w:rPr>
        <w:t xml:space="preserve"> </w:t>
      </w:r>
      <w:hyperlink r:id="rId11" w:tooltip="Ссылка на КонсультантПлюс" w:history="1">
        <w:r w:rsidRPr="00F51121">
          <w:rPr>
            <w:rFonts w:cstheme="minorHAnsi"/>
            <w:i/>
            <w:iCs/>
            <w:sz w:val="20"/>
            <w:szCs w:val="20"/>
          </w:rPr>
          <w:t>(</w:t>
        </w:r>
        <w:r w:rsidRPr="00F51121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F51121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Pr="00F51121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F51121">
        <w:rPr>
          <w:rFonts w:cstheme="minorHAnsi"/>
          <w:i/>
          <w:iCs/>
          <w:sz w:val="20"/>
          <w:szCs w:val="20"/>
        </w:rPr>
        <w:t>)</w:t>
      </w:r>
    </w:p>
    <w:p w:rsidR="006254D0" w:rsidRDefault="006254D0" w:rsidP="006254D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FC0F62" w:rsidRPr="00FC0F62" w:rsidRDefault="00FC0F62" w:rsidP="0037465F">
      <w:pPr>
        <w:jc w:val="both"/>
        <w:rPr>
          <w:rFonts w:cs="Arial"/>
          <w:i/>
          <w:sz w:val="28"/>
          <w:szCs w:val="28"/>
        </w:rPr>
      </w:pPr>
      <w:r w:rsidRPr="00FC0F62">
        <w:rPr>
          <w:rFonts w:cs="Arial"/>
          <w:i/>
          <w:sz w:val="28"/>
          <w:szCs w:val="28"/>
        </w:rPr>
        <w:t>Судебная практика</w:t>
      </w:r>
    </w:p>
    <w:p w:rsidR="00E65BCB" w:rsidRDefault="0031059B" w:rsidP="00E65BCB">
      <w:pPr>
        <w:spacing w:after="0"/>
        <w:jc w:val="both"/>
        <w:rPr>
          <w:rFonts w:ascii="Calibri" w:hAnsi="Calibri" w:cs="Calibri"/>
          <w:b/>
          <w:sz w:val="20"/>
          <w:szCs w:val="20"/>
        </w:rPr>
      </w:pPr>
      <w:r w:rsidRPr="0031059B">
        <w:rPr>
          <w:rFonts w:ascii="Calibri" w:hAnsi="Calibri" w:cs="Calibri"/>
          <w:b/>
          <w:sz w:val="20"/>
          <w:szCs w:val="20"/>
        </w:rPr>
        <w:t xml:space="preserve">Кассация подтвердила нецелевой характер двух видов расходов, которые не связаны с </w:t>
      </w:r>
      <w:proofErr w:type="spellStart"/>
      <w:r w:rsidRPr="0031059B">
        <w:rPr>
          <w:rFonts w:ascii="Calibri" w:hAnsi="Calibri" w:cs="Calibri"/>
          <w:b/>
          <w:sz w:val="20"/>
          <w:szCs w:val="20"/>
        </w:rPr>
        <w:t>госзаданием</w:t>
      </w:r>
      <w:proofErr w:type="spellEnd"/>
    </w:p>
    <w:p w:rsidR="0031059B" w:rsidRPr="0031059B" w:rsidRDefault="0031059B" w:rsidP="0031059B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1059B">
        <w:rPr>
          <w:rFonts w:ascii="Calibri" w:hAnsi="Calibri" w:cs="Calibri"/>
          <w:bCs/>
          <w:sz w:val="20"/>
          <w:szCs w:val="20"/>
        </w:rPr>
        <w:t>Ранее мы писали о ситуации, когда учреждение оплатило за счет субсидии на госзадание услуги по ведению учета централизованной бухгалтерией и по оценке имущества для передачи его в аренду. Суд признал расходы нецелевыми. Договор с бухгалтерией предусматривал, что плату заказчик вносит за счет приносящей доход деятельности. Передача в аренду имущества для выполнения задания не нужна.</w:t>
      </w:r>
    </w:p>
    <w:p w:rsidR="00E65BCB" w:rsidRDefault="0031059B" w:rsidP="0031059B">
      <w:pPr>
        <w:spacing w:after="0"/>
        <w:jc w:val="both"/>
        <w:rPr>
          <w:rFonts w:ascii="Calibri" w:hAnsi="Calibri" w:cs="Calibri"/>
          <w:bCs/>
          <w:sz w:val="20"/>
          <w:szCs w:val="20"/>
        </w:rPr>
      </w:pPr>
      <w:r w:rsidRPr="0031059B">
        <w:rPr>
          <w:rFonts w:ascii="Calibri" w:hAnsi="Calibri" w:cs="Calibri"/>
          <w:bCs/>
          <w:sz w:val="20"/>
          <w:szCs w:val="20"/>
        </w:rPr>
        <w:t>Кассация оставила решение в силе. В трате субсидии на эти цели учреждение не нуждалось</w:t>
      </w:r>
      <w:r w:rsidR="00FC0F62" w:rsidRPr="00FC0F62">
        <w:rPr>
          <w:rFonts w:ascii="Calibri" w:hAnsi="Calibri" w:cs="Calibri"/>
          <w:bCs/>
          <w:sz w:val="20"/>
          <w:szCs w:val="20"/>
        </w:rPr>
        <w:t>.</w:t>
      </w:r>
    </w:p>
    <w:p w:rsidR="00E65BCB" w:rsidRPr="00302318" w:rsidRDefault="0031059B" w:rsidP="00E65BCB">
      <w:pPr>
        <w:spacing w:after="0"/>
        <w:jc w:val="both"/>
        <w:rPr>
          <w:rFonts w:ascii="Calibri" w:hAnsi="Calibri" w:cs="Calibri"/>
          <w:bCs/>
          <w:i/>
          <w:iCs/>
          <w:sz w:val="20"/>
          <w:szCs w:val="20"/>
          <w:u w:val="single"/>
        </w:rPr>
      </w:pPr>
      <w:r w:rsidRPr="0031059B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Постановление 6-го КСОЮ от 09.02.2022 по делу </w:t>
      </w:r>
      <w:r w:rsidR="000B6DBD">
        <w:rPr>
          <w:rFonts w:ascii="Calibri" w:hAnsi="Calibri" w:cs="Calibri"/>
          <w:bCs/>
          <w:i/>
          <w:iCs/>
          <w:sz w:val="20"/>
          <w:szCs w:val="20"/>
          <w:u w:val="single"/>
        </w:rPr>
        <w:t>№</w:t>
      </w:r>
      <w:r w:rsidRPr="0031059B">
        <w:rPr>
          <w:rFonts w:ascii="Calibri" w:hAnsi="Calibri" w:cs="Calibri"/>
          <w:bCs/>
          <w:i/>
          <w:iCs/>
          <w:sz w:val="20"/>
          <w:szCs w:val="20"/>
          <w:u w:val="single"/>
        </w:rPr>
        <w:t xml:space="preserve"> 05-13-25/2021</w:t>
      </w:r>
      <w:r w:rsidR="008D4265">
        <w:rPr>
          <w:rFonts w:ascii="Calibri" w:hAnsi="Calibri" w:cs="Calibri"/>
          <w:bCs/>
          <w:i/>
          <w:iCs/>
          <w:sz w:val="20"/>
          <w:szCs w:val="20"/>
        </w:rPr>
        <w:t xml:space="preserve"> </w:t>
      </w:r>
      <w:r w:rsidR="00E65BCB" w:rsidRPr="00567648">
        <w:rPr>
          <w:i/>
          <w:iCs/>
          <w:sz w:val="20"/>
          <w:szCs w:val="20"/>
        </w:rPr>
        <w:t>(</w:t>
      </w:r>
      <w:hyperlink r:id="rId13" w:tooltip="Ссылка на КонсультантПлюс" w:history="1">
        <w:r w:rsidR="00E65BCB" w:rsidRPr="00567648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="00E65BCB" w:rsidRPr="00567648">
        <w:rPr>
          <w:rStyle w:val="a7"/>
          <w:i/>
          <w:iCs/>
          <w:color w:val="auto"/>
          <w:sz w:val="20"/>
          <w:szCs w:val="20"/>
          <w:u w:val="none"/>
        </w:rPr>
        <w:t>/</w:t>
      </w:r>
      <w:hyperlink r:id="rId14" w:history="1">
        <w:r w:rsidR="00E65BCB" w:rsidRPr="00567648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="00E65BCB" w:rsidRPr="00567648">
        <w:rPr>
          <w:i/>
          <w:iCs/>
          <w:sz w:val="20"/>
          <w:szCs w:val="20"/>
        </w:rPr>
        <w:t>)</w:t>
      </w:r>
    </w:p>
    <w:p w:rsidR="00E7437C" w:rsidRDefault="0031059B" w:rsidP="00E7437C">
      <w:pPr>
        <w:jc w:val="both"/>
        <w:rPr>
          <w:rFonts w:ascii="Calibri" w:hAnsi="Calibri" w:cs="Calibri"/>
          <w:bCs/>
          <w:i/>
          <w:iCs/>
          <w:sz w:val="20"/>
          <w:szCs w:val="20"/>
        </w:rPr>
      </w:pPr>
      <w:r>
        <w:rPr>
          <w:rFonts w:ascii="Calibri" w:hAnsi="Calibri" w:cs="Calibri"/>
          <w:bCs/>
          <w:i/>
          <w:iCs/>
          <w:sz w:val="20"/>
          <w:szCs w:val="20"/>
        </w:rPr>
        <w:t>Кассационные суды общей юрисдикции</w:t>
      </w:r>
      <w:bookmarkStart w:id="1" w:name="_GoBack"/>
      <w:bookmarkEnd w:id="1"/>
    </w:p>
    <w:sectPr w:rsidR="00E7437C" w:rsidSect="00E85EF2">
      <w:headerReference w:type="default" r:id="rId15"/>
      <w:footerReference w:type="default" r:id="rId16"/>
      <w:pgSz w:w="11906" w:h="16838"/>
      <w:pgMar w:top="142" w:right="284" w:bottom="851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997" w:rsidRDefault="00C37997" w:rsidP="00165173">
      <w:pPr>
        <w:spacing w:after="0" w:line="240" w:lineRule="auto"/>
      </w:pPr>
      <w:r>
        <w:separator/>
      </w:r>
    </w:p>
  </w:endnote>
  <w:endnote w:type="continuationSeparator" w:id="0">
    <w:p w:rsidR="00C37997" w:rsidRDefault="00C37997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3" w:name="_Hlk2240911"/>
    <w:bookmarkStart w:id="4" w:name="_Hlk2240912"/>
    <w:bookmarkStart w:id="5" w:name="_Hlk2240913"/>
    <w:bookmarkStart w:id="6" w:name="_Hlk2240914"/>
    <w:bookmarkStart w:id="7" w:name="_Hlk2240915"/>
    <w:bookmarkStart w:id="8" w:name="_Hlk2240916"/>
    <w:bookmarkStart w:id="9" w:name="_Hlk2240917"/>
    <w:bookmarkStart w:id="10" w:name="_Hlk2240918"/>
    <w:bookmarkStart w:id="11" w:name="_Hlk2240919"/>
    <w:bookmarkStart w:id="12" w:name="_Hlk2240920"/>
    <w:bookmarkStart w:id="13" w:name="_Hlk2240921"/>
    <w:bookmarkStart w:id="14" w:name="_Hlk2240922"/>
    <w:bookmarkStart w:id="15" w:name="_Hlk2240923"/>
    <w:bookmarkStart w:id="16" w:name="_Hlk2240924"/>
    <w:bookmarkStart w:id="17" w:name="_Hlk2240925"/>
    <w:bookmarkStart w:id="18" w:name="_Hlk2240926"/>
    <w:bookmarkStart w:id="19" w:name="_Hlk2240927"/>
    <w:bookmarkStart w:id="20" w:name="_Hlk2240928"/>
    <w:bookmarkStart w:id="21" w:name="_Hlk2240929"/>
    <w:bookmarkStart w:id="22" w:name="_Hlk2240930"/>
    <w:bookmarkStart w:id="23" w:name="_Hlk2240931"/>
    <w:bookmarkStart w:id="24" w:name="_Hlk2240932"/>
    <w:bookmarkStart w:id="25" w:name="_Hlk2240955"/>
    <w:bookmarkStart w:id="26" w:name="_Hlk2240956"/>
    <w:bookmarkStart w:id="27" w:name="_Hlk2240959"/>
    <w:bookmarkStart w:id="28" w:name="_Hlk2240960"/>
    <w:bookmarkStart w:id="29" w:name="_Hlk2240961"/>
    <w:bookmarkStart w:id="30" w:name="_Hlk2240962"/>
    <w:bookmarkEnd w:id="2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997" w:rsidRDefault="00C37997" w:rsidP="00165173">
      <w:pPr>
        <w:spacing w:after="0" w:line="240" w:lineRule="auto"/>
      </w:pPr>
      <w:r>
        <w:separator/>
      </w:r>
    </w:p>
  </w:footnote>
  <w:footnote w:type="continuationSeparator" w:id="0">
    <w:p w:rsidR="00C37997" w:rsidRDefault="00C37997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0BFE"/>
    <w:rsid w:val="00003071"/>
    <w:rsid w:val="000059A0"/>
    <w:rsid w:val="00007205"/>
    <w:rsid w:val="00014157"/>
    <w:rsid w:val="0001423F"/>
    <w:rsid w:val="00014EF8"/>
    <w:rsid w:val="00017ED9"/>
    <w:rsid w:val="00020186"/>
    <w:rsid w:val="00020571"/>
    <w:rsid w:val="000205B9"/>
    <w:rsid w:val="00021A7F"/>
    <w:rsid w:val="00022A75"/>
    <w:rsid w:val="00024861"/>
    <w:rsid w:val="00025727"/>
    <w:rsid w:val="00026F83"/>
    <w:rsid w:val="0003596D"/>
    <w:rsid w:val="00036B8D"/>
    <w:rsid w:val="000371DA"/>
    <w:rsid w:val="0004196D"/>
    <w:rsid w:val="00042B04"/>
    <w:rsid w:val="00042BFE"/>
    <w:rsid w:val="00042C33"/>
    <w:rsid w:val="00045755"/>
    <w:rsid w:val="0004726F"/>
    <w:rsid w:val="00051C53"/>
    <w:rsid w:val="000566F1"/>
    <w:rsid w:val="00062B2D"/>
    <w:rsid w:val="000655BD"/>
    <w:rsid w:val="00065C49"/>
    <w:rsid w:val="00070D49"/>
    <w:rsid w:val="000718A7"/>
    <w:rsid w:val="00077EA6"/>
    <w:rsid w:val="00080118"/>
    <w:rsid w:val="00080FB2"/>
    <w:rsid w:val="00082C46"/>
    <w:rsid w:val="00083B11"/>
    <w:rsid w:val="00083E8E"/>
    <w:rsid w:val="00084C90"/>
    <w:rsid w:val="00086C72"/>
    <w:rsid w:val="0008786C"/>
    <w:rsid w:val="00087DAB"/>
    <w:rsid w:val="00090F6E"/>
    <w:rsid w:val="00091964"/>
    <w:rsid w:val="000926E7"/>
    <w:rsid w:val="00092CE3"/>
    <w:rsid w:val="00093EBD"/>
    <w:rsid w:val="0009507C"/>
    <w:rsid w:val="00095475"/>
    <w:rsid w:val="00097878"/>
    <w:rsid w:val="000A6DD2"/>
    <w:rsid w:val="000B117E"/>
    <w:rsid w:val="000B1753"/>
    <w:rsid w:val="000B2373"/>
    <w:rsid w:val="000B2E10"/>
    <w:rsid w:val="000B30E7"/>
    <w:rsid w:val="000B5C11"/>
    <w:rsid w:val="000B6DBD"/>
    <w:rsid w:val="000B70C8"/>
    <w:rsid w:val="000C4E50"/>
    <w:rsid w:val="000C5885"/>
    <w:rsid w:val="000C67F9"/>
    <w:rsid w:val="000C7B81"/>
    <w:rsid w:val="000D24AC"/>
    <w:rsid w:val="000D583D"/>
    <w:rsid w:val="000E0534"/>
    <w:rsid w:val="000E2E6A"/>
    <w:rsid w:val="000E2E8F"/>
    <w:rsid w:val="000E3EC7"/>
    <w:rsid w:val="000E60F4"/>
    <w:rsid w:val="000E6F46"/>
    <w:rsid w:val="000F6D6F"/>
    <w:rsid w:val="000F7009"/>
    <w:rsid w:val="00100087"/>
    <w:rsid w:val="00101D39"/>
    <w:rsid w:val="00104CC3"/>
    <w:rsid w:val="00105129"/>
    <w:rsid w:val="00105F3A"/>
    <w:rsid w:val="001063FD"/>
    <w:rsid w:val="0010646F"/>
    <w:rsid w:val="00107085"/>
    <w:rsid w:val="00110AA8"/>
    <w:rsid w:val="00111B77"/>
    <w:rsid w:val="0011378D"/>
    <w:rsid w:val="00117876"/>
    <w:rsid w:val="00124DAF"/>
    <w:rsid w:val="00126890"/>
    <w:rsid w:val="00130E31"/>
    <w:rsid w:val="00131E00"/>
    <w:rsid w:val="0013218E"/>
    <w:rsid w:val="00132F9F"/>
    <w:rsid w:val="00134354"/>
    <w:rsid w:val="0013533C"/>
    <w:rsid w:val="00136085"/>
    <w:rsid w:val="00136E6B"/>
    <w:rsid w:val="00136F06"/>
    <w:rsid w:val="001414CA"/>
    <w:rsid w:val="00141CBF"/>
    <w:rsid w:val="00141D4E"/>
    <w:rsid w:val="001476A4"/>
    <w:rsid w:val="00150191"/>
    <w:rsid w:val="0015072B"/>
    <w:rsid w:val="001511E7"/>
    <w:rsid w:val="00151358"/>
    <w:rsid w:val="0015195F"/>
    <w:rsid w:val="001529ED"/>
    <w:rsid w:val="001554E9"/>
    <w:rsid w:val="00160F6E"/>
    <w:rsid w:val="00160F70"/>
    <w:rsid w:val="00161A5B"/>
    <w:rsid w:val="00163098"/>
    <w:rsid w:val="00164769"/>
    <w:rsid w:val="00164C92"/>
    <w:rsid w:val="00165173"/>
    <w:rsid w:val="0016696D"/>
    <w:rsid w:val="00166972"/>
    <w:rsid w:val="00173683"/>
    <w:rsid w:val="001809A5"/>
    <w:rsid w:val="00184E28"/>
    <w:rsid w:val="00186F2E"/>
    <w:rsid w:val="001923BA"/>
    <w:rsid w:val="001927DE"/>
    <w:rsid w:val="00194C3E"/>
    <w:rsid w:val="0019747D"/>
    <w:rsid w:val="001A368B"/>
    <w:rsid w:val="001A5D94"/>
    <w:rsid w:val="001B2A09"/>
    <w:rsid w:val="001C3AEA"/>
    <w:rsid w:val="001D0AA8"/>
    <w:rsid w:val="001D2096"/>
    <w:rsid w:val="001D3049"/>
    <w:rsid w:val="001D5CDF"/>
    <w:rsid w:val="001D5FDF"/>
    <w:rsid w:val="001D616E"/>
    <w:rsid w:val="001E30C6"/>
    <w:rsid w:val="001E363E"/>
    <w:rsid w:val="001E4C09"/>
    <w:rsid w:val="001E5021"/>
    <w:rsid w:val="001E73E4"/>
    <w:rsid w:val="001F151F"/>
    <w:rsid w:val="001F2221"/>
    <w:rsid w:val="001F312F"/>
    <w:rsid w:val="001F5549"/>
    <w:rsid w:val="001F7A51"/>
    <w:rsid w:val="002005EC"/>
    <w:rsid w:val="00202ACE"/>
    <w:rsid w:val="00203808"/>
    <w:rsid w:val="00204DEA"/>
    <w:rsid w:val="00205B3B"/>
    <w:rsid w:val="00207E8F"/>
    <w:rsid w:val="00214702"/>
    <w:rsid w:val="00220BD5"/>
    <w:rsid w:val="0022336E"/>
    <w:rsid w:val="00223761"/>
    <w:rsid w:val="00224191"/>
    <w:rsid w:val="00226700"/>
    <w:rsid w:val="002268DC"/>
    <w:rsid w:val="002319FE"/>
    <w:rsid w:val="00234ABD"/>
    <w:rsid w:val="00236C2F"/>
    <w:rsid w:val="00240744"/>
    <w:rsid w:val="00240A3E"/>
    <w:rsid w:val="00241099"/>
    <w:rsid w:val="00241F77"/>
    <w:rsid w:val="002423B9"/>
    <w:rsid w:val="00242D59"/>
    <w:rsid w:val="002432A6"/>
    <w:rsid w:val="00243871"/>
    <w:rsid w:val="00246AC6"/>
    <w:rsid w:val="00246EA7"/>
    <w:rsid w:val="00251F2D"/>
    <w:rsid w:val="00252E67"/>
    <w:rsid w:val="00254026"/>
    <w:rsid w:val="00256412"/>
    <w:rsid w:val="00256CE0"/>
    <w:rsid w:val="00257A97"/>
    <w:rsid w:val="00260300"/>
    <w:rsid w:val="002637C9"/>
    <w:rsid w:val="00264BE1"/>
    <w:rsid w:val="002663F8"/>
    <w:rsid w:val="0027330D"/>
    <w:rsid w:val="00273509"/>
    <w:rsid w:val="00273F40"/>
    <w:rsid w:val="0027472D"/>
    <w:rsid w:val="00280D34"/>
    <w:rsid w:val="00283641"/>
    <w:rsid w:val="00284038"/>
    <w:rsid w:val="002840F8"/>
    <w:rsid w:val="00290190"/>
    <w:rsid w:val="00290726"/>
    <w:rsid w:val="0029561B"/>
    <w:rsid w:val="00296868"/>
    <w:rsid w:val="002A07A7"/>
    <w:rsid w:val="002A0E37"/>
    <w:rsid w:val="002A17C3"/>
    <w:rsid w:val="002A2A66"/>
    <w:rsid w:val="002A467B"/>
    <w:rsid w:val="002A49E5"/>
    <w:rsid w:val="002A5BF2"/>
    <w:rsid w:val="002B0025"/>
    <w:rsid w:val="002B48E0"/>
    <w:rsid w:val="002B5713"/>
    <w:rsid w:val="002B5A29"/>
    <w:rsid w:val="002B6552"/>
    <w:rsid w:val="002C198D"/>
    <w:rsid w:val="002C2291"/>
    <w:rsid w:val="002C3571"/>
    <w:rsid w:val="002C6946"/>
    <w:rsid w:val="002C7B0E"/>
    <w:rsid w:val="002D1CAC"/>
    <w:rsid w:val="002D325E"/>
    <w:rsid w:val="002D384F"/>
    <w:rsid w:val="002E176D"/>
    <w:rsid w:val="002E288C"/>
    <w:rsid w:val="002E69F5"/>
    <w:rsid w:val="002F51FE"/>
    <w:rsid w:val="00300FB4"/>
    <w:rsid w:val="0030171C"/>
    <w:rsid w:val="0030172A"/>
    <w:rsid w:val="00301FC8"/>
    <w:rsid w:val="0031059B"/>
    <w:rsid w:val="0031345D"/>
    <w:rsid w:val="00316508"/>
    <w:rsid w:val="00317D1B"/>
    <w:rsid w:val="00321018"/>
    <w:rsid w:val="003232ED"/>
    <w:rsid w:val="00323972"/>
    <w:rsid w:val="0032467F"/>
    <w:rsid w:val="0032483E"/>
    <w:rsid w:val="00324928"/>
    <w:rsid w:val="00324E46"/>
    <w:rsid w:val="00324FFD"/>
    <w:rsid w:val="00325D4B"/>
    <w:rsid w:val="00325FFC"/>
    <w:rsid w:val="00330598"/>
    <w:rsid w:val="00331547"/>
    <w:rsid w:val="00332394"/>
    <w:rsid w:val="00333420"/>
    <w:rsid w:val="00334ADB"/>
    <w:rsid w:val="00336522"/>
    <w:rsid w:val="003412C0"/>
    <w:rsid w:val="00343C32"/>
    <w:rsid w:val="00343FC1"/>
    <w:rsid w:val="00350D08"/>
    <w:rsid w:val="00351E4C"/>
    <w:rsid w:val="003525BA"/>
    <w:rsid w:val="00354489"/>
    <w:rsid w:val="00356036"/>
    <w:rsid w:val="00356F31"/>
    <w:rsid w:val="00356FB2"/>
    <w:rsid w:val="0036002B"/>
    <w:rsid w:val="00360B9B"/>
    <w:rsid w:val="003617E7"/>
    <w:rsid w:val="003631A1"/>
    <w:rsid w:val="00363351"/>
    <w:rsid w:val="00366B7A"/>
    <w:rsid w:val="0037006F"/>
    <w:rsid w:val="00370111"/>
    <w:rsid w:val="00371D9C"/>
    <w:rsid w:val="003739D6"/>
    <w:rsid w:val="00374603"/>
    <w:rsid w:val="0037465F"/>
    <w:rsid w:val="00375165"/>
    <w:rsid w:val="00381929"/>
    <w:rsid w:val="00383A47"/>
    <w:rsid w:val="00386AD3"/>
    <w:rsid w:val="003872D4"/>
    <w:rsid w:val="00387938"/>
    <w:rsid w:val="00390163"/>
    <w:rsid w:val="0039283D"/>
    <w:rsid w:val="00392CED"/>
    <w:rsid w:val="00392EFA"/>
    <w:rsid w:val="00397B6D"/>
    <w:rsid w:val="003A37D1"/>
    <w:rsid w:val="003A3B45"/>
    <w:rsid w:val="003A6A06"/>
    <w:rsid w:val="003A7A2B"/>
    <w:rsid w:val="003B1A09"/>
    <w:rsid w:val="003B2AB7"/>
    <w:rsid w:val="003B31D5"/>
    <w:rsid w:val="003B47BF"/>
    <w:rsid w:val="003B4BE1"/>
    <w:rsid w:val="003B723A"/>
    <w:rsid w:val="003B7483"/>
    <w:rsid w:val="003C3E46"/>
    <w:rsid w:val="003C45F6"/>
    <w:rsid w:val="003C5EB3"/>
    <w:rsid w:val="003C5FF9"/>
    <w:rsid w:val="003D0B33"/>
    <w:rsid w:val="003D2977"/>
    <w:rsid w:val="003D5A13"/>
    <w:rsid w:val="003E05D2"/>
    <w:rsid w:val="003E1153"/>
    <w:rsid w:val="003E22FC"/>
    <w:rsid w:val="003E5364"/>
    <w:rsid w:val="003E60B3"/>
    <w:rsid w:val="003E68FC"/>
    <w:rsid w:val="003E7AF0"/>
    <w:rsid w:val="003F3850"/>
    <w:rsid w:val="004004AB"/>
    <w:rsid w:val="00400899"/>
    <w:rsid w:val="00401E9F"/>
    <w:rsid w:val="004056E3"/>
    <w:rsid w:val="00406B88"/>
    <w:rsid w:val="004071FC"/>
    <w:rsid w:val="004136CC"/>
    <w:rsid w:val="00414C51"/>
    <w:rsid w:val="00417F33"/>
    <w:rsid w:val="00420BA5"/>
    <w:rsid w:val="00421FDA"/>
    <w:rsid w:val="004236FB"/>
    <w:rsid w:val="004247C1"/>
    <w:rsid w:val="004263DC"/>
    <w:rsid w:val="00426D50"/>
    <w:rsid w:val="00427567"/>
    <w:rsid w:val="00436BDC"/>
    <w:rsid w:val="00437B62"/>
    <w:rsid w:val="00440407"/>
    <w:rsid w:val="004418DF"/>
    <w:rsid w:val="00441FA1"/>
    <w:rsid w:val="0044231E"/>
    <w:rsid w:val="004423F6"/>
    <w:rsid w:val="00444EFA"/>
    <w:rsid w:val="00446714"/>
    <w:rsid w:val="00446AF4"/>
    <w:rsid w:val="00450DC1"/>
    <w:rsid w:val="0045130A"/>
    <w:rsid w:val="00453149"/>
    <w:rsid w:val="004540D2"/>
    <w:rsid w:val="004557FE"/>
    <w:rsid w:val="00457900"/>
    <w:rsid w:val="00461ACF"/>
    <w:rsid w:val="00461B06"/>
    <w:rsid w:val="00461D65"/>
    <w:rsid w:val="004648A6"/>
    <w:rsid w:val="00467695"/>
    <w:rsid w:val="004718FF"/>
    <w:rsid w:val="00472F02"/>
    <w:rsid w:val="004751B4"/>
    <w:rsid w:val="004757A5"/>
    <w:rsid w:val="004818D1"/>
    <w:rsid w:val="00482C32"/>
    <w:rsid w:val="00483ABA"/>
    <w:rsid w:val="00491CAB"/>
    <w:rsid w:val="00492152"/>
    <w:rsid w:val="00492B0D"/>
    <w:rsid w:val="00492F24"/>
    <w:rsid w:val="00496690"/>
    <w:rsid w:val="0049670B"/>
    <w:rsid w:val="004A3CDD"/>
    <w:rsid w:val="004A41F7"/>
    <w:rsid w:val="004A50B3"/>
    <w:rsid w:val="004B0EED"/>
    <w:rsid w:val="004B1361"/>
    <w:rsid w:val="004B6F30"/>
    <w:rsid w:val="004C089D"/>
    <w:rsid w:val="004C2768"/>
    <w:rsid w:val="004C3F5F"/>
    <w:rsid w:val="004C5636"/>
    <w:rsid w:val="004C57B5"/>
    <w:rsid w:val="004D02D2"/>
    <w:rsid w:val="004D2171"/>
    <w:rsid w:val="004D2318"/>
    <w:rsid w:val="004D6F8F"/>
    <w:rsid w:val="004E1534"/>
    <w:rsid w:val="004E1CD9"/>
    <w:rsid w:val="004E5353"/>
    <w:rsid w:val="004E65AE"/>
    <w:rsid w:val="004F09DE"/>
    <w:rsid w:val="004F3E85"/>
    <w:rsid w:val="004F5E93"/>
    <w:rsid w:val="004F674E"/>
    <w:rsid w:val="004F73B6"/>
    <w:rsid w:val="00510884"/>
    <w:rsid w:val="005155B6"/>
    <w:rsid w:val="00516106"/>
    <w:rsid w:val="0052135F"/>
    <w:rsid w:val="00521C97"/>
    <w:rsid w:val="00525A64"/>
    <w:rsid w:val="00527032"/>
    <w:rsid w:val="00530AB7"/>
    <w:rsid w:val="00531328"/>
    <w:rsid w:val="005315C1"/>
    <w:rsid w:val="0053337D"/>
    <w:rsid w:val="005337E0"/>
    <w:rsid w:val="00535F38"/>
    <w:rsid w:val="0053674D"/>
    <w:rsid w:val="00544401"/>
    <w:rsid w:val="0055081E"/>
    <w:rsid w:val="005524CF"/>
    <w:rsid w:val="00556502"/>
    <w:rsid w:val="005571DF"/>
    <w:rsid w:val="00560A33"/>
    <w:rsid w:val="00561811"/>
    <w:rsid w:val="00562108"/>
    <w:rsid w:val="00564211"/>
    <w:rsid w:val="00564421"/>
    <w:rsid w:val="00565219"/>
    <w:rsid w:val="005660BD"/>
    <w:rsid w:val="0056670B"/>
    <w:rsid w:val="00567472"/>
    <w:rsid w:val="00570B74"/>
    <w:rsid w:val="00576E7E"/>
    <w:rsid w:val="00580E6A"/>
    <w:rsid w:val="005826E8"/>
    <w:rsid w:val="00585D7F"/>
    <w:rsid w:val="005871EB"/>
    <w:rsid w:val="005904C3"/>
    <w:rsid w:val="00591879"/>
    <w:rsid w:val="00592E31"/>
    <w:rsid w:val="00593404"/>
    <w:rsid w:val="005961F7"/>
    <w:rsid w:val="005A0824"/>
    <w:rsid w:val="005A0F2C"/>
    <w:rsid w:val="005A5229"/>
    <w:rsid w:val="005A53E0"/>
    <w:rsid w:val="005A5754"/>
    <w:rsid w:val="005B1743"/>
    <w:rsid w:val="005B2C45"/>
    <w:rsid w:val="005B3897"/>
    <w:rsid w:val="005B3E6E"/>
    <w:rsid w:val="005B4690"/>
    <w:rsid w:val="005B6A77"/>
    <w:rsid w:val="005C1E55"/>
    <w:rsid w:val="005C25A2"/>
    <w:rsid w:val="005C53AC"/>
    <w:rsid w:val="005D40E1"/>
    <w:rsid w:val="005D605E"/>
    <w:rsid w:val="005E29EF"/>
    <w:rsid w:val="005E37F7"/>
    <w:rsid w:val="005E4C5F"/>
    <w:rsid w:val="005E60EB"/>
    <w:rsid w:val="005E6389"/>
    <w:rsid w:val="005E6B4A"/>
    <w:rsid w:val="005E7288"/>
    <w:rsid w:val="005E7390"/>
    <w:rsid w:val="005F0BFA"/>
    <w:rsid w:val="006000EF"/>
    <w:rsid w:val="00605BC7"/>
    <w:rsid w:val="00607F6C"/>
    <w:rsid w:val="0061038A"/>
    <w:rsid w:val="00612276"/>
    <w:rsid w:val="0061270E"/>
    <w:rsid w:val="006134D7"/>
    <w:rsid w:val="00617133"/>
    <w:rsid w:val="0062013A"/>
    <w:rsid w:val="00622568"/>
    <w:rsid w:val="00624C28"/>
    <w:rsid w:val="006254D0"/>
    <w:rsid w:val="00627667"/>
    <w:rsid w:val="00634A5B"/>
    <w:rsid w:val="006369DD"/>
    <w:rsid w:val="00637FA0"/>
    <w:rsid w:val="00641BBE"/>
    <w:rsid w:val="006424FD"/>
    <w:rsid w:val="00642BFB"/>
    <w:rsid w:val="0064385F"/>
    <w:rsid w:val="00647426"/>
    <w:rsid w:val="006521C2"/>
    <w:rsid w:val="00656C97"/>
    <w:rsid w:val="006606CC"/>
    <w:rsid w:val="00662697"/>
    <w:rsid w:val="00666DF4"/>
    <w:rsid w:val="00667F05"/>
    <w:rsid w:val="006716B5"/>
    <w:rsid w:val="006720CC"/>
    <w:rsid w:val="00672120"/>
    <w:rsid w:val="00672F19"/>
    <w:rsid w:val="006759F8"/>
    <w:rsid w:val="006764CB"/>
    <w:rsid w:val="006770D7"/>
    <w:rsid w:val="006771B0"/>
    <w:rsid w:val="006774EF"/>
    <w:rsid w:val="0067774A"/>
    <w:rsid w:val="00677956"/>
    <w:rsid w:val="00682EF2"/>
    <w:rsid w:val="0068347B"/>
    <w:rsid w:val="00687041"/>
    <w:rsid w:val="00687604"/>
    <w:rsid w:val="006877A3"/>
    <w:rsid w:val="00691497"/>
    <w:rsid w:val="00691C6A"/>
    <w:rsid w:val="00692A62"/>
    <w:rsid w:val="00695350"/>
    <w:rsid w:val="006958A5"/>
    <w:rsid w:val="006A0503"/>
    <w:rsid w:val="006A0E7A"/>
    <w:rsid w:val="006A102B"/>
    <w:rsid w:val="006A2A50"/>
    <w:rsid w:val="006A3CB1"/>
    <w:rsid w:val="006A52D8"/>
    <w:rsid w:val="006A74E2"/>
    <w:rsid w:val="006B5759"/>
    <w:rsid w:val="006B6925"/>
    <w:rsid w:val="006C00BF"/>
    <w:rsid w:val="006C07E1"/>
    <w:rsid w:val="006C2CA0"/>
    <w:rsid w:val="006C3B0E"/>
    <w:rsid w:val="006C6070"/>
    <w:rsid w:val="006D2972"/>
    <w:rsid w:val="006D759A"/>
    <w:rsid w:val="006D7929"/>
    <w:rsid w:val="006D79C2"/>
    <w:rsid w:val="006F65AF"/>
    <w:rsid w:val="00700025"/>
    <w:rsid w:val="007010D5"/>
    <w:rsid w:val="0070221F"/>
    <w:rsid w:val="007033BE"/>
    <w:rsid w:val="0070582A"/>
    <w:rsid w:val="0070733E"/>
    <w:rsid w:val="007073A8"/>
    <w:rsid w:val="007076F9"/>
    <w:rsid w:val="00710C98"/>
    <w:rsid w:val="00710D06"/>
    <w:rsid w:val="00715F4F"/>
    <w:rsid w:val="00721027"/>
    <w:rsid w:val="00722904"/>
    <w:rsid w:val="00722BFF"/>
    <w:rsid w:val="0072362D"/>
    <w:rsid w:val="00723778"/>
    <w:rsid w:val="00724EEF"/>
    <w:rsid w:val="007257FF"/>
    <w:rsid w:val="00726963"/>
    <w:rsid w:val="00726EFA"/>
    <w:rsid w:val="00727C8C"/>
    <w:rsid w:val="00733761"/>
    <w:rsid w:val="00734E53"/>
    <w:rsid w:val="00735B36"/>
    <w:rsid w:val="007371FC"/>
    <w:rsid w:val="00740B03"/>
    <w:rsid w:val="007412A9"/>
    <w:rsid w:val="0074443E"/>
    <w:rsid w:val="007473C4"/>
    <w:rsid w:val="007521C4"/>
    <w:rsid w:val="00753EE0"/>
    <w:rsid w:val="007566FF"/>
    <w:rsid w:val="007574DB"/>
    <w:rsid w:val="0076532C"/>
    <w:rsid w:val="00765972"/>
    <w:rsid w:val="00767EA9"/>
    <w:rsid w:val="007716AC"/>
    <w:rsid w:val="00771A46"/>
    <w:rsid w:val="00772125"/>
    <w:rsid w:val="00772E9B"/>
    <w:rsid w:val="007734F3"/>
    <w:rsid w:val="00781404"/>
    <w:rsid w:val="00785F05"/>
    <w:rsid w:val="00786F3B"/>
    <w:rsid w:val="00787891"/>
    <w:rsid w:val="00787B7C"/>
    <w:rsid w:val="00791C1C"/>
    <w:rsid w:val="007939DE"/>
    <w:rsid w:val="00794C7E"/>
    <w:rsid w:val="007964B7"/>
    <w:rsid w:val="00796D66"/>
    <w:rsid w:val="00797F14"/>
    <w:rsid w:val="007A0EEA"/>
    <w:rsid w:val="007A1DC9"/>
    <w:rsid w:val="007A2008"/>
    <w:rsid w:val="007A2A86"/>
    <w:rsid w:val="007A3AF1"/>
    <w:rsid w:val="007A49FB"/>
    <w:rsid w:val="007A5D52"/>
    <w:rsid w:val="007B21BC"/>
    <w:rsid w:val="007B4004"/>
    <w:rsid w:val="007B44DA"/>
    <w:rsid w:val="007B4711"/>
    <w:rsid w:val="007C19D9"/>
    <w:rsid w:val="007C33D1"/>
    <w:rsid w:val="007C54A8"/>
    <w:rsid w:val="007C5C6D"/>
    <w:rsid w:val="007C61AD"/>
    <w:rsid w:val="007D1BF8"/>
    <w:rsid w:val="007D2EB6"/>
    <w:rsid w:val="007D4316"/>
    <w:rsid w:val="007D6605"/>
    <w:rsid w:val="007E5BC5"/>
    <w:rsid w:val="007E66C9"/>
    <w:rsid w:val="007F0ABA"/>
    <w:rsid w:val="007F4AC0"/>
    <w:rsid w:val="007F693F"/>
    <w:rsid w:val="00801C2F"/>
    <w:rsid w:val="0080796B"/>
    <w:rsid w:val="00810B56"/>
    <w:rsid w:val="008129A7"/>
    <w:rsid w:val="008131CF"/>
    <w:rsid w:val="00821405"/>
    <w:rsid w:val="00825264"/>
    <w:rsid w:val="0083035C"/>
    <w:rsid w:val="008305D3"/>
    <w:rsid w:val="0083120D"/>
    <w:rsid w:val="008342F1"/>
    <w:rsid w:val="0083445D"/>
    <w:rsid w:val="0083670F"/>
    <w:rsid w:val="008367E9"/>
    <w:rsid w:val="00837BB9"/>
    <w:rsid w:val="00840814"/>
    <w:rsid w:val="008411CA"/>
    <w:rsid w:val="00841DFC"/>
    <w:rsid w:val="0084325B"/>
    <w:rsid w:val="0084419D"/>
    <w:rsid w:val="00844290"/>
    <w:rsid w:val="00844C3A"/>
    <w:rsid w:val="00851216"/>
    <w:rsid w:val="0085435C"/>
    <w:rsid w:val="008553FF"/>
    <w:rsid w:val="00860153"/>
    <w:rsid w:val="0086072B"/>
    <w:rsid w:val="00864A59"/>
    <w:rsid w:val="00865073"/>
    <w:rsid w:val="008705CF"/>
    <w:rsid w:val="00871D4B"/>
    <w:rsid w:val="00872764"/>
    <w:rsid w:val="008736BD"/>
    <w:rsid w:val="00875636"/>
    <w:rsid w:val="00880B6B"/>
    <w:rsid w:val="008819A7"/>
    <w:rsid w:val="00885AB1"/>
    <w:rsid w:val="00886A4D"/>
    <w:rsid w:val="00890F17"/>
    <w:rsid w:val="0089447A"/>
    <w:rsid w:val="008964C4"/>
    <w:rsid w:val="0089687E"/>
    <w:rsid w:val="008A6AA0"/>
    <w:rsid w:val="008B0786"/>
    <w:rsid w:val="008B2E02"/>
    <w:rsid w:val="008B312A"/>
    <w:rsid w:val="008B4138"/>
    <w:rsid w:val="008B42F2"/>
    <w:rsid w:val="008B650F"/>
    <w:rsid w:val="008B7D75"/>
    <w:rsid w:val="008C5FD4"/>
    <w:rsid w:val="008C75FD"/>
    <w:rsid w:val="008D124D"/>
    <w:rsid w:val="008D4265"/>
    <w:rsid w:val="008E09A7"/>
    <w:rsid w:val="008E2E52"/>
    <w:rsid w:val="008E3927"/>
    <w:rsid w:val="008E4A32"/>
    <w:rsid w:val="008E5D58"/>
    <w:rsid w:val="008F0B54"/>
    <w:rsid w:val="008F191D"/>
    <w:rsid w:val="008F2054"/>
    <w:rsid w:val="008F27B3"/>
    <w:rsid w:val="008F3058"/>
    <w:rsid w:val="008F4D70"/>
    <w:rsid w:val="008F76C5"/>
    <w:rsid w:val="00902779"/>
    <w:rsid w:val="00906ACF"/>
    <w:rsid w:val="00907202"/>
    <w:rsid w:val="009116EB"/>
    <w:rsid w:val="00911F10"/>
    <w:rsid w:val="00915D18"/>
    <w:rsid w:val="009204DB"/>
    <w:rsid w:val="0092361E"/>
    <w:rsid w:val="0092408F"/>
    <w:rsid w:val="009266CF"/>
    <w:rsid w:val="0093044F"/>
    <w:rsid w:val="0093198A"/>
    <w:rsid w:val="009348D7"/>
    <w:rsid w:val="00935172"/>
    <w:rsid w:val="00935B2A"/>
    <w:rsid w:val="009366FC"/>
    <w:rsid w:val="00940580"/>
    <w:rsid w:val="00943B3E"/>
    <w:rsid w:val="00944628"/>
    <w:rsid w:val="0094503F"/>
    <w:rsid w:val="00946608"/>
    <w:rsid w:val="009514A8"/>
    <w:rsid w:val="00951C1C"/>
    <w:rsid w:val="0095211F"/>
    <w:rsid w:val="00952889"/>
    <w:rsid w:val="009528DF"/>
    <w:rsid w:val="00953BA9"/>
    <w:rsid w:val="00957260"/>
    <w:rsid w:val="009577CB"/>
    <w:rsid w:val="00960303"/>
    <w:rsid w:val="0096267B"/>
    <w:rsid w:val="009635A8"/>
    <w:rsid w:val="00963AFB"/>
    <w:rsid w:val="00965E6C"/>
    <w:rsid w:val="00973EA6"/>
    <w:rsid w:val="00974F1B"/>
    <w:rsid w:val="009761B3"/>
    <w:rsid w:val="009819E4"/>
    <w:rsid w:val="00981E15"/>
    <w:rsid w:val="00987104"/>
    <w:rsid w:val="00987889"/>
    <w:rsid w:val="00987AD1"/>
    <w:rsid w:val="009914F4"/>
    <w:rsid w:val="0099185D"/>
    <w:rsid w:val="00991A4F"/>
    <w:rsid w:val="00991AB7"/>
    <w:rsid w:val="00993529"/>
    <w:rsid w:val="00996A66"/>
    <w:rsid w:val="009A038A"/>
    <w:rsid w:val="009A1030"/>
    <w:rsid w:val="009A230E"/>
    <w:rsid w:val="009A281A"/>
    <w:rsid w:val="009A3420"/>
    <w:rsid w:val="009A446C"/>
    <w:rsid w:val="009A5F73"/>
    <w:rsid w:val="009A7AEB"/>
    <w:rsid w:val="009B4626"/>
    <w:rsid w:val="009B552F"/>
    <w:rsid w:val="009C0DDF"/>
    <w:rsid w:val="009C36C5"/>
    <w:rsid w:val="009C57C9"/>
    <w:rsid w:val="009C5988"/>
    <w:rsid w:val="009C7578"/>
    <w:rsid w:val="009D30C1"/>
    <w:rsid w:val="009D318B"/>
    <w:rsid w:val="009D5B9A"/>
    <w:rsid w:val="009D5F4B"/>
    <w:rsid w:val="009D74CC"/>
    <w:rsid w:val="009E1D9C"/>
    <w:rsid w:val="009E1FC6"/>
    <w:rsid w:val="009E552C"/>
    <w:rsid w:val="009E7D10"/>
    <w:rsid w:val="009F0639"/>
    <w:rsid w:val="009F13DD"/>
    <w:rsid w:val="009F642C"/>
    <w:rsid w:val="00A0084D"/>
    <w:rsid w:val="00A04E27"/>
    <w:rsid w:val="00A125B9"/>
    <w:rsid w:val="00A2062D"/>
    <w:rsid w:val="00A2089C"/>
    <w:rsid w:val="00A25014"/>
    <w:rsid w:val="00A2552F"/>
    <w:rsid w:val="00A27662"/>
    <w:rsid w:val="00A278C1"/>
    <w:rsid w:val="00A30016"/>
    <w:rsid w:val="00A35741"/>
    <w:rsid w:val="00A366DD"/>
    <w:rsid w:val="00A40756"/>
    <w:rsid w:val="00A456BF"/>
    <w:rsid w:val="00A52B66"/>
    <w:rsid w:val="00A5324B"/>
    <w:rsid w:val="00A53B78"/>
    <w:rsid w:val="00A55804"/>
    <w:rsid w:val="00A565D2"/>
    <w:rsid w:val="00A5783D"/>
    <w:rsid w:val="00A60FC6"/>
    <w:rsid w:val="00A618A9"/>
    <w:rsid w:val="00A644CB"/>
    <w:rsid w:val="00A65629"/>
    <w:rsid w:val="00A667AF"/>
    <w:rsid w:val="00A7160F"/>
    <w:rsid w:val="00A73E93"/>
    <w:rsid w:val="00A7404A"/>
    <w:rsid w:val="00A74615"/>
    <w:rsid w:val="00A747DB"/>
    <w:rsid w:val="00A760B8"/>
    <w:rsid w:val="00A76891"/>
    <w:rsid w:val="00A76930"/>
    <w:rsid w:val="00A83203"/>
    <w:rsid w:val="00A836AD"/>
    <w:rsid w:val="00A849BA"/>
    <w:rsid w:val="00A85EED"/>
    <w:rsid w:val="00A875F0"/>
    <w:rsid w:val="00A87BC0"/>
    <w:rsid w:val="00A91B28"/>
    <w:rsid w:val="00A9597B"/>
    <w:rsid w:val="00A96090"/>
    <w:rsid w:val="00AA27AF"/>
    <w:rsid w:val="00AA2B5E"/>
    <w:rsid w:val="00AA34EF"/>
    <w:rsid w:val="00AB1DE7"/>
    <w:rsid w:val="00AB5436"/>
    <w:rsid w:val="00AC0E9B"/>
    <w:rsid w:val="00AC3528"/>
    <w:rsid w:val="00AC7D76"/>
    <w:rsid w:val="00AD091D"/>
    <w:rsid w:val="00AD1EB1"/>
    <w:rsid w:val="00AD3808"/>
    <w:rsid w:val="00AD54E5"/>
    <w:rsid w:val="00AD5E7F"/>
    <w:rsid w:val="00AE3890"/>
    <w:rsid w:val="00AE4264"/>
    <w:rsid w:val="00AF0EA9"/>
    <w:rsid w:val="00B044D1"/>
    <w:rsid w:val="00B06E95"/>
    <w:rsid w:val="00B07235"/>
    <w:rsid w:val="00B1100F"/>
    <w:rsid w:val="00B12667"/>
    <w:rsid w:val="00B12956"/>
    <w:rsid w:val="00B20E1B"/>
    <w:rsid w:val="00B21870"/>
    <w:rsid w:val="00B223D5"/>
    <w:rsid w:val="00B227DE"/>
    <w:rsid w:val="00B24C94"/>
    <w:rsid w:val="00B3032E"/>
    <w:rsid w:val="00B32894"/>
    <w:rsid w:val="00B33747"/>
    <w:rsid w:val="00B34329"/>
    <w:rsid w:val="00B37458"/>
    <w:rsid w:val="00B40091"/>
    <w:rsid w:val="00B41259"/>
    <w:rsid w:val="00B44D3C"/>
    <w:rsid w:val="00B44F4D"/>
    <w:rsid w:val="00B45AF2"/>
    <w:rsid w:val="00B46129"/>
    <w:rsid w:val="00B53B22"/>
    <w:rsid w:val="00B55B7B"/>
    <w:rsid w:val="00B571E7"/>
    <w:rsid w:val="00B63180"/>
    <w:rsid w:val="00B63327"/>
    <w:rsid w:val="00B63D9F"/>
    <w:rsid w:val="00B63FF7"/>
    <w:rsid w:val="00B65087"/>
    <w:rsid w:val="00B650DE"/>
    <w:rsid w:val="00B65F21"/>
    <w:rsid w:val="00B703B7"/>
    <w:rsid w:val="00B715E2"/>
    <w:rsid w:val="00B71DBA"/>
    <w:rsid w:val="00B74235"/>
    <w:rsid w:val="00B75272"/>
    <w:rsid w:val="00B75EEC"/>
    <w:rsid w:val="00B800A5"/>
    <w:rsid w:val="00B859AB"/>
    <w:rsid w:val="00B87FCB"/>
    <w:rsid w:val="00B91E3A"/>
    <w:rsid w:val="00B93C94"/>
    <w:rsid w:val="00B94749"/>
    <w:rsid w:val="00BA108E"/>
    <w:rsid w:val="00BA14C7"/>
    <w:rsid w:val="00BA3053"/>
    <w:rsid w:val="00BA33D3"/>
    <w:rsid w:val="00BA52C7"/>
    <w:rsid w:val="00BA666B"/>
    <w:rsid w:val="00BA6975"/>
    <w:rsid w:val="00BB04BB"/>
    <w:rsid w:val="00BB0F06"/>
    <w:rsid w:val="00BB3AC8"/>
    <w:rsid w:val="00BB473C"/>
    <w:rsid w:val="00BB4EEE"/>
    <w:rsid w:val="00BB7694"/>
    <w:rsid w:val="00BB7FB7"/>
    <w:rsid w:val="00BC150C"/>
    <w:rsid w:val="00BC1B74"/>
    <w:rsid w:val="00BC41E7"/>
    <w:rsid w:val="00BC4882"/>
    <w:rsid w:val="00BC6FF1"/>
    <w:rsid w:val="00BD2FBF"/>
    <w:rsid w:val="00BD491C"/>
    <w:rsid w:val="00BD4F89"/>
    <w:rsid w:val="00BD6EEC"/>
    <w:rsid w:val="00BE0364"/>
    <w:rsid w:val="00BE061A"/>
    <w:rsid w:val="00BE0B82"/>
    <w:rsid w:val="00BE1FBD"/>
    <w:rsid w:val="00BE6643"/>
    <w:rsid w:val="00BE6658"/>
    <w:rsid w:val="00BE7E97"/>
    <w:rsid w:val="00BE7F4C"/>
    <w:rsid w:val="00BF14E5"/>
    <w:rsid w:val="00BF3053"/>
    <w:rsid w:val="00BF356B"/>
    <w:rsid w:val="00BF5534"/>
    <w:rsid w:val="00C012C7"/>
    <w:rsid w:val="00C048C2"/>
    <w:rsid w:val="00C06F83"/>
    <w:rsid w:val="00C072BF"/>
    <w:rsid w:val="00C0741D"/>
    <w:rsid w:val="00C1104D"/>
    <w:rsid w:val="00C134B2"/>
    <w:rsid w:val="00C13542"/>
    <w:rsid w:val="00C14CD3"/>
    <w:rsid w:val="00C163F8"/>
    <w:rsid w:val="00C16716"/>
    <w:rsid w:val="00C1684D"/>
    <w:rsid w:val="00C23801"/>
    <w:rsid w:val="00C255FB"/>
    <w:rsid w:val="00C26ECB"/>
    <w:rsid w:val="00C3146B"/>
    <w:rsid w:val="00C325B0"/>
    <w:rsid w:val="00C33BF9"/>
    <w:rsid w:val="00C34915"/>
    <w:rsid w:val="00C35F0B"/>
    <w:rsid w:val="00C37066"/>
    <w:rsid w:val="00C37997"/>
    <w:rsid w:val="00C43029"/>
    <w:rsid w:val="00C4456F"/>
    <w:rsid w:val="00C50099"/>
    <w:rsid w:val="00C542D0"/>
    <w:rsid w:val="00C551DB"/>
    <w:rsid w:val="00C5617A"/>
    <w:rsid w:val="00C564F4"/>
    <w:rsid w:val="00C57A38"/>
    <w:rsid w:val="00C602D1"/>
    <w:rsid w:val="00C65D13"/>
    <w:rsid w:val="00C70C60"/>
    <w:rsid w:val="00C758C3"/>
    <w:rsid w:val="00C80861"/>
    <w:rsid w:val="00C84114"/>
    <w:rsid w:val="00C90296"/>
    <w:rsid w:val="00C9325D"/>
    <w:rsid w:val="00C9631A"/>
    <w:rsid w:val="00C96F1F"/>
    <w:rsid w:val="00CA08FA"/>
    <w:rsid w:val="00CA177C"/>
    <w:rsid w:val="00CA27EF"/>
    <w:rsid w:val="00CA28E3"/>
    <w:rsid w:val="00CA30CB"/>
    <w:rsid w:val="00CA3277"/>
    <w:rsid w:val="00CA4EC1"/>
    <w:rsid w:val="00CA656C"/>
    <w:rsid w:val="00CA6F80"/>
    <w:rsid w:val="00CB08F4"/>
    <w:rsid w:val="00CB11FC"/>
    <w:rsid w:val="00CC3B8A"/>
    <w:rsid w:val="00CD3298"/>
    <w:rsid w:val="00CE2333"/>
    <w:rsid w:val="00CE5F71"/>
    <w:rsid w:val="00CE5FB9"/>
    <w:rsid w:val="00CE63E1"/>
    <w:rsid w:val="00CF0DC3"/>
    <w:rsid w:val="00CF1337"/>
    <w:rsid w:val="00CF17ED"/>
    <w:rsid w:val="00CF1BC1"/>
    <w:rsid w:val="00CF3555"/>
    <w:rsid w:val="00CF40B4"/>
    <w:rsid w:val="00D01CF7"/>
    <w:rsid w:val="00D06208"/>
    <w:rsid w:val="00D12F56"/>
    <w:rsid w:val="00D13716"/>
    <w:rsid w:val="00D14D52"/>
    <w:rsid w:val="00D1579E"/>
    <w:rsid w:val="00D15898"/>
    <w:rsid w:val="00D162B9"/>
    <w:rsid w:val="00D20F86"/>
    <w:rsid w:val="00D21315"/>
    <w:rsid w:val="00D235F2"/>
    <w:rsid w:val="00D253AA"/>
    <w:rsid w:val="00D27217"/>
    <w:rsid w:val="00D30352"/>
    <w:rsid w:val="00D32103"/>
    <w:rsid w:val="00D32532"/>
    <w:rsid w:val="00D32545"/>
    <w:rsid w:val="00D34131"/>
    <w:rsid w:val="00D350EC"/>
    <w:rsid w:val="00D355B6"/>
    <w:rsid w:val="00D35789"/>
    <w:rsid w:val="00D36E5C"/>
    <w:rsid w:val="00D370CF"/>
    <w:rsid w:val="00D37276"/>
    <w:rsid w:val="00D4171B"/>
    <w:rsid w:val="00D42E8B"/>
    <w:rsid w:val="00D44A51"/>
    <w:rsid w:val="00D464B7"/>
    <w:rsid w:val="00D46E68"/>
    <w:rsid w:val="00D50F26"/>
    <w:rsid w:val="00D51032"/>
    <w:rsid w:val="00D51C76"/>
    <w:rsid w:val="00D52138"/>
    <w:rsid w:val="00D54CD3"/>
    <w:rsid w:val="00D5534F"/>
    <w:rsid w:val="00D56572"/>
    <w:rsid w:val="00D7452D"/>
    <w:rsid w:val="00D760C4"/>
    <w:rsid w:val="00D76426"/>
    <w:rsid w:val="00D84080"/>
    <w:rsid w:val="00D85587"/>
    <w:rsid w:val="00D911ED"/>
    <w:rsid w:val="00D93B4D"/>
    <w:rsid w:val="00D94C62"/>
    <w:rsid w:val="00D97153"/>
    <w:rsid w:val="00DA0BE7"/>
    <w:rsid w:val="00DA0D54"/>
    <w:rsid w:val="00DA18C2"/>
    <w:rsid w:val="00DA4A4C"/>
    <w:rsid w:val="00DB16FB"/>
    <w:rsid w:val="00DB2F12"/>
    <w:rsid w:val="00DB6EB2"/>
    <w:rsid w:val="00DC0068"/>
    <w:rsid w:val="00DC13FB"/>
    <w:rsid w:val="00DC2BB2"/>
    <w:rsid w:val="00DC4EFE"/>
    <w:rsid w:val="00DC52BD"/>
    <w:rsid w:val="00DC5307"/>
    <w:rsid w:val="00DC5942"/>
    <w:rsid w:val="00DC6245"/>
    <w:rsid w:val="00DC73D7"/>
    <w:rsid w:val="00DC779D"/>
    <w:rsid w:val="00DD42D5"/>
    <w:rsid w:val="00DD452F"/>
    <w:rsid w:val="00DD4F2B"/>
    <w:rsid w:val="00DD58F0"/>
    <w:rsid w:val="00DD5D83"/>
    <w:rsid w:val="00DD5F31"/>
    <w:rsid w:val="00DD6985"/>
    <w:rsid w:val="00DE0F57"/>
    <w:rsid w:val="00DE295C"/>
    <w:rsid w:val="00DE46FC"/>
    <w:rsid w:val="00DE5F89"/>
    <w:rsid w:val="00DE6076"/>
    <w:rsid w:val="00DF1492"/>
    <w:rsid w:val="00DF253C"/>
    <w:rsid w:val="00DF4E70"/>
    <w:rsid w:val="00E00945"/>
    <w:rsid w:val="00E04F2E"/>
    <w:rsid w:val="00E0625A"/>
    <w:rsid w:val="00E07956"/>
    <w:rsid w:val="00E07A9B"/>
    <w:rsid w:val="00E07F4D"/>
    <w:rsid w:val="00E1150A"/>
    <w:rsid w:val="00E16379"/>
    <w:rsid w:val="00E16F71"/>
    <w:rsid w:val="00E20FCD"/>
    <w:rsid w:val="00E25AEB"/>
    <w:rsid w:val="00E301B1"/>
    <w:rsid w:val="00E30637"/>
    <w:rsid w:val="00E3099C"/>
    <w:rsid w:val="00E33E82"/>
    <w:rsid w:val="00E37030"/>
    <w:rsid w:val="00E37591"/>
    <w:rsid w:val="00E3792F"/>
    <w:rsid w:val="00E408DA"/>
    <w:rsid w:val="00E40929"/>
    <w:rsid w:val="00E409C6"/>
    <w:rsid w:val="00E41D1E"/>
    <w:rsid w:val="00E43048"/>
    <w:rsid w:val="00E45178"/>
    <w:rsid w:val="00E471C9"/>
    <w:rsid w:val="00E51958"/>
    <w:rsid w:val="00E520E9"/>
    <w:rsid w:val="00E541F3"/>
    <w:rsid w:val="00E57E51"/>
    <w:rsid w:val="00E6062B"/>
    <w:rsid w:val="00E65BCB"/>
    <w:rsid w:val="00E72160"/>
    <w:rsid w:val="00E7437C"/>
    <w:rsid w:val="00E762E0"/>
    <w:rsid w:val="00E7799D"/>
    <w:rsid w:val="00E80B5C"/>
    <w:rsid w:val="00E85988"/>
    <w:rsid w:val="00E85EF2"/>
    <w:rsid w:val="00E864E8"/>
    <w:rsid w:val="00E9356C"/>
    <w:rsid w:val="00E9580F"/>
    <w:rsid w:val="00E96634"/>
    <w:rsid w:val="00E97D28"/>
    <w:rsid w:val="00EA2AB0"/>
    <w:rsid w:val="00EA2C11"/>
    <w:rsid w:val="00EA3450"/>
    <w:rsid w:val="00EA57E9"/>
    <w:rsid w:val="00EA7F7D"/>
    <w:rsid w:val="00EB0D61"/>
    <w:rsid w:val="00EB290E"/>
    <w:rsid w:val="00EB5564"/>
    <w:rsid w:val="00EB5853"/>
    <w:rsid w:val="00EB5EED"/>
    <w:rsid w:val="00EB662A"/>
    <w:rsid w:val="00EB7D1C"/>
    <w:rsid w:val="00EC1694"/>
    <w:rsid w:val="00EC1A70"/>
    <w:rsid w:val="00EC3516"/>
    <w:rsid w:val="00EC3C7E"/>
    <w:rsid w:val="00ED0120"/>
    <w:rsid w:val="00ED0E4C"/>
    <w:rsid w:val="00ED1353"/>
    <w:rsid w:val="00ED479F"/>
    <w:rsid w:val="00ED51E4"/>
    <w:rsid w:val="00ED5B90"/>
    <w:rsid w:val="00ED76D6"/>
    <w:rsid w:val="00EE12FE"/>
    <w:rsid w:val="00EE2BEF"/>
    <w:rsid w:val="00EE6FB0"/>
    <w:rsid w:val="00EF09AB"/>
    <w:rsid w:val="00EF38B9"/>
    <w:rsid w:val="00EF3DE4"/>
    <w:rsid w:val="00EF4132"/>
    <w:rsid w:val="00EF572F"/>
    <w:rsid w:val="00EF7EFF"/>
    <w:rsid w:val="00F00B8F"/>
    <w:rsid w:val="00F00D61"/>
    <w:rsid w:val="00F03E1E"/>
    <w:rsid w:val="00F13987"/>
    <w:rsid w:val="00F14A2C"/>
    <w:rsid w:val="00F15121"/>
    <w:rsid w:val="00F166FD"/>
    <w:rsid w:val="00F16BC5"/>
    <w:rsid w:val="00F20B80"/>
    <w:rsid w:val="00F23D05"/>
    <w:rsid w:val="00F25736"/>
    <w:rsid w:val="00F32948"/>
    <w:rsid w:val="00F32A5A"/>
    <w:rsid w:val="00F33689"/>
    <w:rsid w:val="00F362AB"/>
    <w:rsid w:val="00F411EE"/>
    <w:rsid w:val="00F42142"/>
    <w:rsid w:val="00F43AF8"/>
    <w:rsid w:val="00F44608"/>
    <w:rsid w:val="00F4571C"/>
    <w:rsid w:val="00F51121"/>
    <w:rsid w:val="00F53DEC"/>
    <w:rsid w:val="00F552D3"/>
    <w:rsid w:val="00F55454"/>
    <w:rsid w:val="00F5585C"/>
    <w:rsid w:val="00F5622F"/>
    <w:rsid w:val="00F57057"/>
    <w:rsid w:val="00F64BFB"/>
    <w:rsid w:val="00F657FA"/>
    <w:rsid w:val="00F665EC"/>
    <w:rsid w:val="00F71794"/>
    <w:rsid w:val="00F733D0"/>
    <w:rsid w:val="00F7533B"/>
    <w:rsid w:val="00F80BFA"/>
    <w:rsid w:val="00F80C5A"/>
    <w:rsid w:val="00F86735"/>
    <w:rsid w:val="00F90E63"/>
    <w:rsid w:val="00F910EF"/>
    <w:rsid w:val="00F9145D"/>
    <w:rsid w:val="00F958CF"/>
    <w:rsid w:val="00F979C7"/>
    <w:rsid w:val="00F97C1B"/>
    <w:rsid w:val="00FA2D6D"/>
    <w:rsid w:val="00FA4981"/>
    <w:rsid w:val="00FA5C7E"/>
    <w:rsid w:val="00FA601E"/>
    <w:rsid w:val="00FB069F"/>
    <w:rsid w:val="00FB315F"/>
    <w:rsid w:val="00FB32C5"/>
    <w:rsid w:val="00FB781D"/>
    <w:rsid w:val="00FC026D"/>
    <w:rsid w:val="00FC093A"/>
    <w:rsid w:val="00FC0A61"/>
    <w:rsid w:val="00FC0F62"/>
    <w:rsid w:val="00FC19FD"/>
    <w:rsid w:val="00FC1A32"/>
    <w:rsid w:val="00FC2A2A"/>
    <w:rsid w:val="00FC5A58"/>
    <w:rsid w:val="00FC6ABA"/>
    <w:rsid w:val="00FC7208"/>
    <w:rsid w:val="00FD0CE0"/>
    <w:rsid w:val="00FD251B"/>
    <w:rsid w:val="00FD2EB5"/>
    <w:rsid w:val="00FD3E58"/>
    <w:rsid w:val="00FD50ED"/>
    <w:rsid w:val="00FE013C"/>
    <w:rsid w:val="00FE0574"/>
    <w:rsid w:val="00FE08AD"/>
    <w:rsid w:val="00FE34A2"/>
    <w:rsid w:val="00FE3621"/>
    <w:rsid w:val="00FE610B"/>
    <w:rsid w:val="00FF4AE1"/>
    <w:rsid w:val="00FF688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4F2EC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E2BEF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3368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24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2650&amp;dst=100003&amp;date=02.04.2022" TargetMode="External"/><Relationship Id="rId13" Type="http://schemas.openxmlformats.org/officeDocument/2006/relationships/hyperlink" Target="consultantplus://offline/ref=F7C23C8878A75DCCB87BEDD1D0C884CE0E8C58B08D2049523FC359DCF349D299FE80CDF5FFA2D005F1E0BC1F3E1EC6FB40C2051D86C4D6617388B1aCzA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8B5D0F38EFFA23E6DBCF162B733555C926B6E8BB02D476127CC7200BDF91BF2D2AAA7E7BC374246901B676CC8BAE13D60ED1240E15CAAMC35G" TargetMode="External"/><Relationship Id="rId12" Type="http://schemas.openxmlformats.org/officeDocument/2006/relationships/hyperlink" Target="https://login.consultant.ru/link/?req=doc&amp;base=LAW&amp;n=411999&amp;dst=100001%2C1&amp;date=02.04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CDAE1F98FD48E94A5E21FFE1875CF8FE16D69EB42C824E1E6C7F577DE6AA1C02F12155266AD8F93843B4F7914723C5BBB37E00DE9BD5A0nC6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0671&amp;dst=100002&amp;date=02.04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D7D118DEAA4874F2AA9530648E3D1DECF78CE8CB9F63E98F48210F5C30285FA860C6E9CE3B26A71CF786FF283CC10FE022AA937C2D311Fs84EG" TargetMode="External"/><Relationship Id="rId14" Type="http://schemas.openxmlformats.org/officeDocument/2006/relationships/hyperlink" Target="https://login.consultant.ru/link/?req=doc&amp;base=KSOJ006&amp;n=72934&amp;dst=1000000001&amp;date=02.04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9</cp:revision>
  <dcterms:created xsi:type="dcterms:W3CDTF">2022-03-28T08:59:00Z</dcterms:created>
  <dcterms:modified xsi:type="dcterms:W3CDTF">2022-04-04T16:37:00Z</dcterms:modified>
</cp:coreProperties>
</file>