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FA" w:rsidRPr="00243871" w:rsidRDefault="002B0025" w:rsidP="00FF2CFA">
      <w:pPr>
        <w:spacing w:after="0"/>
        <w:jc w:val="both"/>
        <w:rPr>
          <w:rFonts w:cs="Arial"/>
          <w:i/>
        </w:rPr>
      </w:pPr>
      <w:r w:rsidRPr="00243871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F10B4" wp14:editId="4AF0B18A">
                <wp:simplePos x="0" y="0"/>
                <wp:positionH relativeFrom="column">
                  <wp:posOffset>-56515</wp:posOffset>
                </wp:positionH>
                <wp:positionV relativeFrom="page">
                  <wp:posOffset>581025</wp:posOffset>
                </wp:positionV>
                <wp:extent cx="3419475" cy="5048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0025" w:rsidRDefault="002B0025" w:rsidP="002B0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BF10B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4.45pt;margin-top:45.75pt;width:269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" filled="f" stroked="f" strokeweight=".5pt">
                <v:textbox>
                  <w:txbxContent>
                    <w:p w:rsidR="002B0025" w:rsidRDefault="002B0025" w:rsidP="002B0025"/>
                  </w:txbxContent>
                </v:textbox>
                <w10:wrap anchory="page"/>
              </v:shape>
            </w:pict>
          </mc:Fallback>
        </mc:AlternateContent>
      </w:r>
      <w:r w:rsidR="00723778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609601</wp:posOffset>
                </wp:positionV>
                <wp:extent cx="3419475" cy="4762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="00723778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 БЮДЖЕТНОЙ ОРГАНИЗАЦИИ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9" o:spid="_x0000_s1027" type="#_x0000_t202" style="position:absolute;left:0;text-align:left;margin-left:-4.45pt;margin-top:48pt;width:269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="00723778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 БЮДЖЕТНОЙ ОРГАНИЗАЦИИ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7006F" w:rsidRDefault="00CA5B19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11</w:t>
                            </w:r>
                            <w:r w:rsidR="0031059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АПРЕЛЯ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10" o:spid="_x0000_s1028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" filled="f" stroked="f" strokeweight=".5pt">
                <v:textbox>
                  <w:txbxContent>
                    <w:p w:rsidR="007939DE" w:rsidRPr="0037006F" w:rsidRDefault="00CA5B19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11</w:t>
                      </w:r>
                      <w:r w:rsidR="0031059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АПРЕЛЯ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ge">
                  <wp:posOffset>68580</wp:posOffset>
                </wp:positionV>
                <wp:extent cx="3628800" cy="70560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800" cy="70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8" o:spid="_x0000_s1029" type="#_x0000_t202" style="position:absolute;left:0;text-align:left;margin-left:1.4pt;margin-top:5.4pt;width:285.75pt;height: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DF1492">
        <w:rPr>
          <w:rFonts w:cs="Arial"/>
          <w:i/>
          <w:sz w:val="28"/>
          <w:szCs w:val="28"/>
        </w:rPr>
        <w:t>Законодательств</w:t>
      </w:r>
      <w:bookmarkStart w:id="0" w:name="_Hlk37412202"/>
      <w:r w:rsidR="00DF1492">
        <w:rPr>
          <w:rFonts w:cs="Arial"/>
          <w:i/>
          <w:sz w:val="28"/>
          <w:szCs w:val="28"/>
        </w:rPr>
        <w:t>о</w:t>
      </w:r>
    </w:p>
    <w:bookmarkEnd w:id="0"/>
    <w:p w:rsidR="00CA5B19" w:rsidRDefault="00CA5B19" w:rsidP="00CA5B19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3E5DD8">
        <w:rPr>
          <w:rFonts w:cs="Arial"/>
          <w:b/>
          <w:bCs/>
          <w:iCs/>
          <w:sz w:val="20"/>
          <w:szCs w:val="20"/>
        </w:rPr>
        <w:t>Расчет по страховым взносам: на какие контрольные соотношения обратить особое внимание</w:t>
      </w:r>
    </w:p>
    <w:p w:rsidR="00CA5B19" w:rsidRPr="003E5DD8" w:rsidRDefault="00CA5B19" w:rsidP="00CA5B19">
      <w:pPr>
        <w:spacing w:after="0"/>
        <w:jc w:val="both"/>
        <w:rPr>
          <w:rFonts w:cs="Arial"/>
          <w:iCs/>
          <w:sz w:val="20"/>
          <w:szCs w:val="20"/>
        </w:rPr>
      </w:pPr>
      <w:r w:rsidRPr="003E5DD8">
        <w:rPr>
          <w:rFonts w:cs="Arial"/>
          <w:iCs/>
          <w:sz w:val="20"/>
          <w:szCs w:val="20"/>
        </w:rPr>
        <w:t>ФНС выделила контрольные соотношения:</w:t>
      </w:r>
    </w:p>
    <w:p w:rsidR="00CA5B19" w:rsidRPr="003E5DD8" w:rsidRDefault="00CA5B19" w:rsidP="00CA5B19">
      <w:pPr>
        <w:spacing w:after="0"/>
        <w:jc w:val="both"/>
        <w:rPr>
          <w:rFonts w:cs="Arial"/>
          <w:iCs/>
          <w:sz w:val="20"/>
          <w:szCs w:val="20"/>
        </w:rPr>
      </w:pPr>
      <w:r w:rsidRPr="003E5DD8">
        <w:rPr>
          <w:rFonts w:cs="Arial"/>
          <w:iCs/>
          <w:sz w:val="20"/>
          <w:szCs w:val="20"/>
        </w:rPr>
        <w:t xml:space="preserve">- между показателями расчета. Среднесписочная численность должна быть меньше или равна количеству застрахованных лиц с начала расчетного периода (кроме организаций с обособленными подразделениями </w:t>
      </w:r>
      <w:r w:rsidR="006A1485">
        <w:rPr>
          <w:rFonts w:cs="Arial"/>
          <w:iCs/>
          <w:sz w:val="20"/>
          <w:szCs w:val="20"/>
        </w:rPr>
        <w:t>–</w:t>
      </w:r>
      <w:r w:rsidRPr="003E5DD8">
        <w:rPr>
          <w:rFonts w:cs="Arial"/>
          <w:iCs/>
          <w:sz w:val="20"/>
          <w:szCs w:val="20"/>
        </w:rPr>
        <w:t xml:space="preserve"> самостоятельными плательщиками взносов);</w:t>
      </w:r>
    </w:p>
    <w:p w:rsidR="00CA5B19" w:rsidRPr="003E5DD8" w:rsidRDefault="00CA5B19" w:rsidP="00CA5B19">
      <w:pPr>
        <w:spacing w:after="0"/>
        <w:jc w:val="both"/>
        <w:rPr>
          <w:rFonts w:cs="Arial"/>
          <w:iCs/>
          <w:sz w:val="20"/>
          <w:szCs w:val="20"/>
        </w:rPr>
      </w:pPr>
      <w:r w:rsidRPr="003E5DD8">
        <w:rPr>
          <w:rFonts w:cs="Arial"/>
          <w:iCs/>
          <w:sz w:val="20"/>
          <w:szCs w:val="20"/>
        </w:rPr>
        <w:t xml:space="preserve">- </w:t>
      </w:r>
      <w:r w:rsidR="000635E1" w:rsidRPr="003E5DD8">
        <w:rPr>
          <w:rFonts w:cs="Arial"/>
          <w:iCs/>
          <w:sz w:val="20"/>
          <w:szCs w:val="20"/>
        </w:rPr>
        <w:t xml:space="preserve">между </w:t>
      </w:r>
      <w:r w:rsidRPr="003E5DD8">
        <w:rPr>
          <w:rFonts w:cs="Arial"/>
          <w:iCs/>
          <w:sz w:val="20"/>
          <w:szCs w:val="20"/>
        </w:rPr>
        <w:t>показателями расчета и СЗВ-М. Количество, застрахованных за месяц отчетного периода из расчета должно совпадать с суммой строк разд. 4 СЗВ-М за тот же месяц;</w:t>
      </w:r>
    </w:p>
    <w:p w:rsidR="00CA5B19" w:rsidRPr="003E5DD8" w:rsidRDefault="00CA5B19" w:rsidP="00CA5B19">
      <w:pPr>
        <w:spacing w:after="0"/>
        <w:jc w:val="both"/>
        <w:rPr>
          <w:rFonts w:cs="Arial"/>
          <w:iCs/>
          <w:sz w:val="20"/>
          <w:szCs w:val="20"/>
        </w:rPr>
      </w:pPr>
      <w:r w:rsidRPr="003E5DD8">
        <w:rPr>
          <w:rFonts w:cs="Arial"/>
          <w:iCs/>
          <w:sz w:val="20"/>
          <w:szCs w:val="20"/>
        </w:rPr>
        <w:t xml:space="preserve">- </w:t>
      </w:r>
      <w:r w:rsidR="000635E1" w:rsidRPr="003E5DD8">
        <w:rPr>
          <w:rFonts w:cs="Arial"/>
          <w:iCs/>
          <w:sz w:val="20"/>
          <w:szCs w:val="20"/>
        </w:rPr>
        <w:t xml:space="preserve">между </w:t>
      </w:r>
      <w:r w:rsidRPr="003E5DD8">
        <w:rPr>
          <w:rFonts w:cs="Arial"/>
          <w:iCs/>
          <w:sz w:val="20"/>
          <w:szCs w:val="20"/>
        </w:rPr>
        <w:t xml:space="preserve">данными расчета и 6-НДФЛ. Сумма дохода по трудовым договорам и </w:t>
      </w:r>
      <w:r w:rsidR="000635E1">
        <w:rPr>
          <w:rFonts w:cs="Arial"/>
          <w:iCs/>
          <w:sz w:val="20"/>
          <w:szCs w:val="20"/>
        </w:rPr>
        <w:t xml:space="preserve">по </w:t>
      </w:r>
      <w:r w:rsidRPr="003E5DD8">
        <w:rPr>
          <w:rFonts w:cs="Arial"/>
          <w:iCs/>
          <w:sz w:val="20"/>
          <w:szCs w:val="20"/>
        </w:rPr>
        <w:t xml:space="preserve">договорам ГПХ из 6-НДФЛ (стр. 112 </w:t>
      </w:r>
      <w:r w:rsidR="006A1485">
        <w:rPr>
          <w:rFonts w:cs="Arial"/>
          <w:iCs/>
          <w:sz w:val="20"/>
          <w:szCs w:val="20"/>
        </w:rPr>
        <w:t>–</w:t>
      </w:r>
      <w:r w:rsidRPr="003E5DD8">
        <w:rPr>
          <w:rFonts w:cs="Arial"/>
          <w:iCs/>
          <w:sz w:val="20"/>
          <w:szCs w:val="20"/>
        </w:rPr>
        <w:t xml:space="preserve"> 113) должна быть больше или равна базе по взносам из расчета (стр. 050 подразд. 1.1 приложения 1 к разд. 1). Соотношение применяют к отчетному периоду по организации в целом с учетом обособленных подразделений;</w:t>
      </w:r>
    </w:p>
    <w:p w:rsidR="00CA5B19" w:rsidRPr="00567648" w:rsidRDefault="00CA5B19" w:rsidP="00CA5B19">
      <w:pPr>
        <w:spacing w:after="0"/>
        <w:jc w:val="both"/>
        <w:rPr>
          <w:rFonts w:cs="Arial"/>
          <w:iCs/>
          <w:sz w:val="20"/>
          <w:szCs w:val="20"/>
        </w:rPr>
      </w:pPr>
      <w:r w:rsidRPr="003E5DD8">
        <w:rPr>
          <w:rFonts w:cs="Arial"/>
          <w:iCs/>
          <w:sz w:val="20"/>
          <w:szCs w:val="20"/>
        </w:rPr>
        <w:t xml:space="preserve">- </w:t>
      </w:r>
      <w:r w:rsidR="00E523A3" w:rsidRPr="003E5DD8">
        <w:rPr>
          <w:rFonts w:cs="Arial"/>
          <w:iCs/>
          <w:sz w:val="20"/>
          <w:szCs w:val="20"/>
        </w:rPr>
        <w:t xml:space="preserve">между </w:t>
      </w:r>
      <w:r w:rsidRPr="003E5DD8">
        <w:rPr>
          <w:rFonts w:cs="Arial"/>
          <w:iCs/>
          <w:sz w:val="20"/>
          <w:szCs w:val="20"/>
        </w:rPr>
        <w:t xml:space="preserve">показателями расчета и МРОТ (средней зарплатой). Сумма выплат застрахованному не должна быть </w:t>
      </w:r>
      <w:r w:rsidR="00E523A3">
        <w:rPr>
          <w:rFonts w:cs="Arial"/>
          <w:iCs/>
          <w:sz w:val="20"/>
          <w:szCs w:val="20"/>
        </w:rPr>
        <w:t>меньше</w:t>
      </w:r>
      <w:r w:rsidRPr="003E5DD8">
        <w:rPr>
          <w:rFonts w:cs="Arial"/>
          <w:iCs/>
          <w:sz w:val="20"/>
          <w:szCs w:val="20"/>
        </w:rPr>
        <w:t xml:space="preserve"> МРОТ, а средняя сумма выплат по плательщику взносов </w:t>
      </w:r>
      <w:r w:rsidR="006A1485">
        <w:rPr>
          <w:rFonts w:cs="Arial"/>
          <w:iCs/>
          <w:sz w:val="20"/>
          <w:szCs w:val="20"/>
        </w:rPr>
        <w:t>–</w:t>
      </w:r>
      <w:r w:rsidR="00E523A3">
        <w:rPr>
          <w:rFonts w:cs="Arial"/>
          <w:iCs/>
          <w:sz w:val="20"/>
          <w:szCs w:val="20"/>
        </w:rPr>
        <w:t xml:space="preserve"> меньше</w:t>
      </w:r>
      <w:r w:rsidRPr="003E5DD8">
        <w:rPr>
          <w:rFonts w:cs="Arial"/>
          <w:iCs/>
          <w:sz w:val="20"/>
          <w:szCs w:val="20"/>
        </w:rPr>
        <w:t xml:space="preserve"> средней зарплаты по отрасли в регионе за предыдущий год.</w:t>
      </w:r>
    </w:p>
    <w:p w:rsidR="00CA5B19" w:rsidRPr="00567648" w:rsidRDefault="00CA5B19" w:rsidP="00CA5B19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3E5DD8">
        <w:rPr>
          <w:rFonts w:cs="Arial"/>
          <w:i/>
          <w:sz w:val="20"/>
          <w:szCs w:val="20"/>
          <w:u w:val="single"/>
        </w:rPr>
        <w:t>Информация ФНС России</w:t>
      </w:r>
      <w:r w:rsidR="003D0179">
        <w:rPr>
          <w:rFonts w:cs="Arial"/>
          <w:i/>
          <w:sz w:val="20"/>
          <w:szCs w:val="20"/>
        </w:rPr>
        <w:t xml:space="preserve"> </w:t>
      </w:r>
      <w:r w:rsidRPr="00567648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8" w:history="1">
        <w:r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567648">
        <w:rPr>
          <w:i/>
          <w:iCs/>
          <w:sz w:val="20"/>
          <w:szCs w:val="20"/>
        </w:rPr>
        <w:t>)</w:t>
      </w:r>
    </w:p>
    <w:p w:rsidR="00BB4EEE" w:rsidRDefault="00CA5B19" w:rsidP="00BB4EEE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576E7E" w:rsidRPr="00F51121" w:rsidRDefault="006F7FB2" w:rsidP="00150191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6F7FB2">
        <w:rPr>
          <w:rFonts w:cstheme="minorHAnsi"/>
          <w:b/>
          <w:bCs/>
          <w:sz w:val="20"/>
          <w:szCs w:val="20"/>
        </w:rPr>
        <w:t>Хотят скорректировать отчет о движении денежных средств учреждений</w:t>
      </w:r>
    </w:p>
    <w:p w:rsidR="006F7FB2" w:rsidRPr="006F7FB2" w:rsidRDefault="00E523A3" w:rsidP="006F7FB2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</w:t>
      </w:r>
      <w:r w:rsidR="006F7FB2" w:rsidRPr="006F7FB2">
        <w:rPr>
          <w:rFonts w:cstheme="minorHAnsi"/>
          <w:sz w:val="20"/>
          <w:szCs w:val="20"/>
        </w:rPr>
        <w:t xml:space="preserve">оправки </w:t>
      </w:r>
      <w:r>
        <w:rPr>
          <w:rFonts w:cstheme="minorHAnsi"/>
          <w:sz w:val="20"/>
          <w:szCs w:val="20"/>
        </w:rPr>
        <w:t>в</w:t>
      </w:r>
      <w:r w:rsidRPr="006F7FB2">
        <w:rPr>
          <w:rFonts w:cstheme="minorHAnsi"/>
          <w:sz w:val="20"/>
          <w:szCs w:val="20"/>
        </w:rPr>
        <w:t xml:space="preserve"> основном </w:t>
      </w:r>
      <w:r w:rsidR="006F7FB2" w:rsidRPr="006F7FB2">
        <w:rPr>
          <w:rFonts w:cstheme="minorHAnsi"/>
          <w:sz w:val="20"/>
          <w:szCs w:val="20"/>
        </w:rPr>
        <w:t xml:space="preserve">связаны с последними изменениями в порядке применения КОСГУ. Так, в формах 0503123 и 0503723 учтут новую детализацию статьи 250: по ней разделили операции текущего и капитального характера. Из-за этого обновят наименования показателей по кодам 251 </w:t>
      </w:r>
      <w:r w:rsidR="006A1485">
        <w:rPr>
          <w:rFonts w:cstheme="minorHAnsi"/>
          <w:sz w:val="20"/>
          <w:szCs w:val="20"/>
        </w:rPr>
        <w:t>–</w:t>
      </w:r>
      <w:r w:rsidR="006F7FB2" w:rsidRPr="006F7FB2">
        <w:rPr>
          <w:rFonts w:cstheme="minorHAnsi"/>
          <w:sz w:val="20"/>
          <w:szCs w:val="20"/>
        </w:rPr>
        <w:t xml:space="preserve"> 253, введут строки для отражения данных по новым кодам 254 </w:t>
      </w:r>
      <w:r w:rsidR="006A1485">
        <w:rPr>
          <w:rFonts w:cstheme="minorHAnsi"/>
          <w:sz w:val="20"/>
          <w:szCs w:val="20"/>
        </w:rPr>
        <w:t>–</w:t>
      </w:r>
      <w:r w:rsidR="006F7FB2" w:rsidRPr="006F7FB2">
        <w:rPr>
          <w:rFonts w:cstheme="minorHAnsi"/>
          <w:sz w:val="20"/>
          <w:szCs w:val="20"/>
        </w:rPr>
        <w:t xml:space="preserve"> 256.</w:t>
      </w:r>
    </w:p>
    <w:p w:rsidR="004263DC" w:rsidRPr="00F51121" w:rsidRDefault="006F7FB2" w:rsidP="006F7FB2">
      <w:pPr>
        <w:spacing w:after="0"/>
        <w:jc w:val="both"/>
        <w:rPr>
          <w:rFonts w:cstheme="minorHAnsi"/>
          <w:sz w:val="20"/>
          <w:szCs w:val="20"/>
        </w:rPr>
      </w:pPr>
      <w:r w:rsidRPr="006F7FB2">
        <w:rPr>
          <w:rFonts w:cstheme="minorHAnsi"/>
          <w:sz w:val="20"/>
          <w:szCs w:val="20"/>
        </w:rPr>
        <w:t>Также добавят строки для раскрытия сведений по подстатьям 12К, 12Т и 461.</w:t>
      </w:r>
    </w:p>
    <w:p w:rsidR="004263DC" w:rsidRPr="00F51121" w:rsidRDefault="006F7FB2" w:rsidP="00860153">
      <w:pPr>
        <w:spacing w:after="0"/>
        <w:jc w:val="both"/>
        <w:rPr>
          <w:rFonts w:cstheme="minorHAnsi"/>
          <w:i/>
          <w:iCs/>
          <w:sz w:val="20"/>
          <w:szCs w:val="20"/>
          <w:u w:val="single"/>
        </w:rPr>
      </w:pPr>
      <w:r w:rsidRPr="006F7FB2">
        <w:rPr>
          <w:rFonts w:cstheme="minorHAnsi"/>
          <w:i/>
          <w:iCs/>
          <w:sz w:val="20"/>
          <w:szCs w:val="20"/>
          <w:u w:val="single"/>
        </w:rPr>
        <w:t>Проект приказа Минфина России об изменениях Инструкции N 191н</w:t>
      </w:r>
      <w:r w:rsidRPr="006F7FB2">
        <w:rPr>
          <w:rFonts w:cstheme="minorHAnsi"/>
          <w:i/>
          <w:iCs/>
          <w:sz w:val="20"/>
          <w:szCs w:val="20"/>
        </w:rPr>
        <w:t xml:space="preserve"> </w:t>
      </w:r>
      <w:hyperlink r:id="rId9" w:tooltip="Ссылка на КонсультантПлюс" w:history="1">
        <w:r w:rsidR="004263DC" w:rsidRPr="00F51121">
          <w:rPr>
            <w:rFonts w:cstheme="minorHAnsi"/>
            <w:i/>
            <w:iCs/>
            <w:sz w:val="20"/>
            <w:szCs w:val="20"/>
          </w:rPr>
          <w:t>(</w:t>
        </w:r>
        <w:r w:rsidR="004263DC" w:rsidRPr="00F51121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4263DC" w:rsidRPr="00F51121">
        <w:rPr>
          <w:rFonts w:cstheme="minorHAnsi"/>
          <w:sz w:val="20"/>
          <w:szCs w:val="20"/>
        </w:rPr>
        <w:t>/</w:t>
      </w:r>
      <w:hyperlink r:id="rId10" w:tooltip="Ссылка на КонсультантПлюс" w:history="1">
        <w:r w:rsidR="004263DC" w:rsidRPr="00F51121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="004263DC" w:rsidRPr="00F51121">
        <w:rPr>
          <w:rFonts w:cstheme="minorHAnsi"/>
          <w:i/>
          <w:iCs/>
          <w:sz w:val="20"/>
          <w:szCs w:val="20"/>
        </w:rPr>
        <w:t>)</w:t>
      </w:r>
    </w:p>
    <w:p w:rsidR="0037465F" w:rsidRDefault="00060E16" w:rsidP="0037465F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Проекты правовых актов</w:t>
      </w:r>
    </w:p>
    <w:p w:rsidR="00AB260E" w:rsidRDefault="00AB260E" w:rsidP="00AB260E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0E0094">
        <w:rPr>
          <w:rFonts w:ascii="Calibri" w:hAnsi="Calibri" w:cs="Calibri"/>
          <w:b/>
          <w:sz w:val="20"/>
          <w:szCs w:val="20"/>
        </w:rPr>
        <w:t>Утвердили порядок электронной подачи страхователем документов по требованию ФСС</w:t>
      </w:r>
    </w:p>
    <w:p w:rsidR="00AB260E" w:rsidRPr="000E0094" w:rsidRDefault="00AB260E" w:rsidP="00AB260E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0E0094">
        <w:rPr>
          <w:rFonts w:ascii="Calibri" w:hAnsi="Calibri" w:cs="Calibri"/>
          <w:bCs/>
          <w:sz w:val="20"/>
          <w:szCs w:val="20"/>
        </w:rPr>
        <w:t xml:space="preserve">Порядок электронного документооборота между ФСС, страхователями (их представителями) и операторами заработает </w:t>
      </w:r>
      <w:r w:rsidR="00E523A3">
        <w:rPr>
          <w:rFonts w:ascii="Calibri" w:hAnsi="Calibri" w:cs="Calibri"/>
          <w:bCs/>
          <w:sz w:val="20"/>
          <w:szCs w:val="20"/>
        </w:rPr>
        <w:t xml:space="preserve">с </w:t>
      </w:r>
      <w:r w:rsidRPr="000E0094">
        <w:rPr>
          <w:rFonts w:ascii="Calibri" w:hAnsi="Calibri" w:cs="Calibri"/>
          <w:bCs/>
          <w:sz w:val="20"/>
          <w:szCs w:val="20"/>
        </w:rPr>
        <w:t>10 апреля. Он определяет, как взаимодействовать:</w:t>
      </w:r>
    </w:p>
    <w:p w:rsidR="00AB260E" w:rsidRPr="000E0094" w:rsidRDefault="00AB260E" w:rsidP="00AB260E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0E0094">
        <w:rPr>
          <w:rFonts w:ascii="Calibri" w:hAnsi="Calibri" w:cs="Calibri"/>
          <w:bCs/>
          <w:sz w:val="20"/>
          <w:szCs w:val="20"/>
        </w:rPr>
        <w:t>- при подаче организациями и ИП документов, которые ФСС запросил при проверке;</w:t>
      </w:r>
    </w:p>
    <w:p w:rsidR="00AB260E" w:rsidRPr="000E0094" w:rsidRDefault="00AB260E" w:rsidP="00AB260E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0E0094">
        <w:rPr>
          <w:rFonts w:ascii="Calibri" w:hAnsi="Calibri" w:cs="Calibri"/>
          <w:bCs/>
          <w:sz w:val="20"/>
          <w:szCs w:val="20"/>
        </w:rPr>
        <w:t xml:space="preserve">- </w:t>
      </w:r>
      <w:r w:rsidR="00E523A3" w:rsidRPr="000E0094">
        <w:rPr>
          <w:rFonts w:ascii="Calibri" w:hAnsi="Calibri" w:cs="Calibri"/>
          <w:bCs/>
          <w:sz w:val="20"/>
          <w:szCs w:val="20"/>
        </w:rPr>
        <w:t xml:space="preserve">при </w:t>
      </w:r>
      <w:r w:rsidRPr="000E0094">
        <w:rPr>
          <w:rFonts w:ascii="Calibri" w:hAnsi="Calibri" w:cs="Calibri"/>
          <w:bCs/>
          <w:sz w:val="20"/>
          <w:szCs w:val="20"/>
        </w:rPr>
        <w:t xml:space="preserve">направлении и получении документов, которые использует </w:t>
      </w:r>
      <w:r w:rsidR="00E523A3">
        <w:rPr>
          <w:rFonts w:ascii="Calibri" w:hAnsi="Calibri" w:cs="Calibri"/>
          <w:bCs/>
          <w:sz w:val="20"/>
          <w:szCs w:val="20"/>
        </w:rPr>
        <w:t>Ф</w:t>
      </w:r>
      <w:r w:rsidRPr="000E0094">
        <w:rPr>
          <w:rFonts w:ascii="Calibri" w:hAnsi="Calibri" w:cs="Calibri"/>
          <w:bCs/>
          <w:sz w:val="20"/>
          <w:szCs w:val="20"/>
        </w:rPr>
        <w:t>онд (например требовани</w:t>
      </w:r>
      <w:r w:rsidR="00E523A3">
        <w:rPr>
          <w:rFonts w:ascii="Calibri" w:hAnsi="Calibri" w:cs="Calibri"/>
          <w:bCs/>
          <w:sz w:val="20"/>
          <w:szCs w:val="20"/>
        </w:rPr>
        <w:t>я</w:t>
      </w:r>
      <w:r w:rsidRPr="000E0094">
        <w:rPr>
          <w:rFonts w:ascii="Calibri" w:hAnsi="Calibri" w:cs="Calibri"/>
          <w:bCs/>
          <w:sz w:val="20"/>
          <w:szCs w:val="20"/>
        </w:rPr>
        <w:t xml:space="preserve"> о предоставлении документов, акт</w:t>
      </w:r>
      <w:r w:rsidR="00E523A3">
        <w:rPr>
          <w:rFonts w:ascii="Calibri" w:hAnsi="Calibri" w:cs="Calibri"/>
          <w:bCs/>
          <w:sz w:val="20"/>
          <w:szCs w:val="20"/>
        </w:rPr>
        <w:t>а</w:t>
      </w:r>
      <w:r w:rsidRPr="000E0094">
        <w:rPr>
          <w:rFonts w:ascii="Calibri" w:hAnsi="Calibri" w:cs="Calibri"/>
          <w:bCs/>
          <w:sz w:val="20"/>
          <w:szCs w:val="20"/>
        </w:rPr>
        <w:t xml:space="preserve"> проверки, решени</w:t>
      </w:r>
      <w:r w:rsidR="00E523A3">
        <w:rPr>
          <w:rFonts w:ascii="Calibri" w:hAnsi="Calibri" w:cs="Calibri"/>
          <w:bCs/>
          <w:sz w:val="20"/>
          <w:szCs w:val="20"/>
        </w:rPr>
        <w:t>я</w:t>
      </w:r>
      <w:r w:rsidRPr="000E0094">
        <w:rPr>
          <w:rFonts w:ascii="Calibri" w:hAnsi="Calibri" w:cs="Calibri"/>
          <w:bCs/>
          <w:sz w:val="20"/>
          <w:szCs w:val="20"/>
        </w:rPr>
        <w:t xml:space="preserve"> о привлечении к ответственности).</w:t>
      </w:r>
    </w:p>
    <w:p w:rsidR="00AB260E" w:rsidRDefault="00AB260E" w:rsidP="00AB260E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0E0094">
        <w:rPr>
          <w:rFonts w:ascii="Calibri" w:hAnsi="Calibri" w:cs="Calibri"/>
          <w:bCs/>
          <w:sz w:val="20"/>
          <w:szCs w:val="20"/>
        </w:rPr>
        <w:t>Участники должны хранить отправленные, принятые, а также технологические электронные документы не менее 5 лет.</w:t>
      </w:r>
    </w:p>
    <w:p w:rsidR="00AB260E" w:rsidRPr="00702F73" w:rsidRDefault="00AB260E" w:rsidP="00AB260E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0E0094">
        <w:rPr>
          <w:rFonts w:ascii="Calibri" w:hAnsi="Calibri" w:cs="Calibri"/>
          <w:bCs/>
          <w:i/>
          <w:iCs/>
          <w:sz w:val="20"/>
          <w:szCs w:val="20"/>
          <w:u w:val="single"/>
        </w:rPr>
        <w:t>Приказ ФСС РФ от 27.12.2021 N 595</w:t>
      </w:r>
      <w:r w:rsidRPr="000E0094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Pr="00567648">
        <w:rPr>
          <w:i/>
          <w:iCs/>
          <w:sz w:val="20"/>
          <w:szCs w:val="20"/>
        </w:rPr>
        <w:t>(</w:t>
      </w:r>
      <w:hyperlink r:id="rId11" w:tooltip="Ссылка на КонсультантПлюс" w:history="1">
        <w:r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2" w:history="1">
        <w:r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567648">
        <w:rPr>
          <w:i/>
          <w:iCs/>
          <w:sz w:val="20"/>
          <w:szCs w:val="20"/>
        </w:rPr>
        <w:t>)</w:t>
      </w:r>
    </w:p>
    <w:p w:rsidR="00AB260E" w:rsidRDefault="00AB260E" w:rsidP="00AB260E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FF2CFA" w:rsidRPr="00E523A3" w:rsidRDefault="00FF2CFA" w:rsidP="00FF2C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E523A3">
        <w:rPr>
          <w:rFonts w:ascii="Calibri" w:hAnsi="Calibri" w:cs="Calibri"/>
          <w:b/>
          <w:bCs/>
          <w:sz w:val="20"/>
          <w:szCs w:val="20"/>
        </w:rPr>
        <w:t xml:space="preserve">Уточнят правила применения КВР 247 и 113 </w:t>
      </w:r>
      <w:r w:rsidR="00E523A3" w:rsidRPr="00E523A3">
        <w:rPr>
          <w:rFonts w:cstheme="minorHAnsi"/>
          <w:b/>
          <w:sz w:val="20"/>
          <w:szCs w:val="20"/>
        </w:rPr>
        <w:t>–</w:t>
      </w:r>
      <w:r w:rsidRPr="00E523A3">
        <w:rPr>
          <w:rFonts w:ascii="Calibri" w:hAnsi="Calibri" w:cs="Calibri"/>
          <w:b/>
          <w:bCs/>
          <w:sz w:val="20"/>
          <w:szCs w:val="20"/>
        </w:rPr>
        <w:t xml:space="preserve"> поправки уже на регистрации</w:t>
      </w:r>
    </w:p>
    <w:p w:rsidR="00FF2CFA" w:rsidRPr="00FF2CFA" w:rsidRDefault="00FF2CFA" w:rsidP="00FF2CFA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FF2CFA">
        <w:rPr>
          <w:rFonts w:ascii="Calibri" w:hAnsi="Calibri" w:cs="Calibri"/>
          <w:bCs/>
          <w:sz w:val="20"/>
          <w:szCs w:val="20"/>
        </w:rPr>
        <w:t>В Порядке формирования КБК N 85н закрепят правила, большинство из которых Минфин уже доводил в письмах. Новшества надо учитывать с начала 2022 года.</w:t>
      </w:r>
    </w:p>
    <w:p w:rsidR="00FF2CFA" w:rsidRPr="00FF2CFA" w:rsidRDefault="00FF2CFA" w:rsidP="00FF2CFA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FF2CFA">
        <w:rPr>
          <w:rFonts w:ascii="Calibri" w:hAnsi="Calibri" w:cs="Calibri"/>
          <w:bCs/>
          <w:sz w:val="20"/>
          <w:szCs w:val="20"/>
        </w:rPr>
        <w:t>Укажут, что по коду 247 нужно оплачивать счета в т.ч. по договорам горячего водоснабжения. Ведомство сообщало о таком подходе в начале года.</w:t>
      </w:r>
    </w:p>
    <w:p w:rsidR="00FF2CFA" w:rsidRPr="00FF2CFA" w:rsidRDefault="00FF2CFA" w:rsidP="00FF2CFA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FF2CFA">
        <w:rPr>
          <w:rFonts w:ascii="Calibri" w:hAnsi="Calibri" w:cs="Calibri"/>
          <w:bCs/>
          <w:sz w:val="20"/>
          <w:szCs w:val="20"/>
        </w:rPr>
        <w:t>Отметим</w:t>
      </w:r>
      <w:r w:rsidR="00E523A3">
        <w:rPr>
          <w:rFonts w:ascii="Calibri" w:hAnsi="Calibri" w:cs="Calibri"/>
          <w:bCs/>
          <w:sz w:val="20"/>
          <w:szCs w:val="20"/>
        </w:rPr>
        <w:t>:</w:t>
      </w:r>
      <w:r w:rsidRPr="00FF2CFA">
        <w:rPr>
          <w:rFonts w:ascii="Calibri" w:hAnsi="Calibri" w:cs="Calibri"/>
          <w:bCs/>
          <w:sz w:val="20"/>
          <w:szCs w:val="20"/>
        </w:rPr>
        <w:t xml:space="preserve"> данные соглашения заключают при закрытой системе поставки, т.е. когда воду не отбирают из тепловой сети. По открытой системе </w:t>
      </w:r>
      <w:r w:rsidR="00E523A3" w:rsidRPr="00FF2CFA">
        <w:rPr>
          <w:rFonts w:ascii="Calibri" w:hAnsi="Calibri" w:cs="Calibri"/>
          <w:bCs/>
          <w:sz w:val="20"/>
          <w:szCs w:val="20"/>
        </w:rPr>
        <w:t xml:space="preserve">поставки </w:t>
      </w:r>
      <w:r w:rsidRPr="00FF2CFA">
        <w:rPr>
          <w:rFonts w:ascii="Calibri" w:hAnsi="Calibri" w:cs="Calibri"/>
          <w:bCs/>
          <w:sz w:val="20"/>
          <w:szCs w:val="20"/>
        </w:rPr>
        <w:t>правила сохранили: договоры теплоснабжения и поставки горячей воды оплачивают по коду 247.</w:t>
      </w:r>
    </w:p>
    <w:p w:rsidR="00FF2CFA" w:rsidRPr="00FF2CFA" w:rsidRDefault="00FF2CFA" w:rsidP="00FF2CFA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FF2CFA">
        <w:rPr>
          <w:rFonts w:ascii="Calibri" w:hAnsi="Calibri" w:cs="Calibri"/>
          <w:bCs/>
          <w:sz w:val="20"/>
          <w:szCs w:val="20"/>
        </w:rPr>
        <w:t xml:space="preserve">Уточнят, что ряд затрат отражают по КВР 244, а не </w:t>
      </w:r>
      <w:r w:rsidR="00E523A3" w:rsidRPr="00FF2CFA">
        <w:rPr>
          <w:rFonts w:ascii="Calibri" w:hAnsi="Calibri" w:cs="Calibri"/>
          <w:bCs/>
          <w:sz w:val="20"/>
          <w:szCs w:val="20"/>
        </w:rPr>
        <w:t xml:space="preserve">по КВР </w:t>
      </w:r>
      <w:r w:rsidRPr="00FF2CFA">
        <w:rPr>
          <w:rFonts w:ascii="Calibri" w:hAnsi="Calibri" w:cs="Calibri"/>
          <w:bCs/>
          <w:sz w:val="20"/>
          <w:szCs w:val="20"/>
        </w:rPr>
        <w:t>247. К их числу отнесут оплату:</w:t>
      </w:r>
    </w:p>
    <w:p w:rsidR="00FF2CFA" w:rsidRPr="00FF2CFA" w:rsidRDefault="00FF2CFA" w:rsidP="00FF2CFA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FF2CFA">
        <w:rPr>
          <w:rFonts w:ascii="Calibri" w:hAnsi="Calibri" w:cs="Calibri"/>
          <w:bCs/>
          <w:sz w:val="20"/>
          <w:szCs w:val="20"/>
        </w:rPr>
        <w:t>- холодного водоснабжения, водоотведения</w:t>
      </w:r>
      <w:r w:rsidR="00E523A3">
        <w:rPr>
          <w:rFonts w:ascii="Calibri" w:hAnsi="Calibri" w:cs="Calibri"/>
          <w:bCs/>
          <w:sz w:val="20"/>
          <w:szCs w:val="20"/>
        </w:rPr>
        <w:t xml:space="preserve"> и</w:t>
      </w:r>
      <w:r w:rsidRPr="00FF2CFA">
        <w:rPr>
          <w:rFonts w:ascii="Calibri" w:hAnsi="Calibri" w:cs="Calibri"/>
          <w:bCs/>
          <w:sz w:val="20"/>
          <w:szCs w:val="20"/>
        </w:rPr>
        <w:t xml:space="preserve"> ассенизации;</w:t>
      </w:r>
    </w:p>
    <w:p w:rsidR="00FF2CFA" w:rsidRPr="00FF2CFA" w:rsidRDefault="00FF2CFA" w:rsidP="00FF2CFA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FF2CFA">
        <w:rPr>
          <w:rFonts w:ascii="Calibri" w:hAnsi="Calibri" w:cs="Calibri"/>
          <w:bCs/>
          <w:sz w:val="20"/>
          <w:szCs w:val="20"/>
        </w:rPr>
        <w:t>- счетов, которые выставили управляющие компании многоквартирных домов;</w:t>
      </w:r>
    </w:p>
    <w:p w:rsidR="00FF2CFA" w:rsidRPr="00FF2CFA" w:rsidRDefault="00FF2CFA" w:rsidP="00FF2CFA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FF2CFA">
        <w:rPr>
          <w:rFonts w:ascii="Calibri" w:hAnsi="Calibri" w:cs="Calibri"/>
          <w:bCs/>
          <w:sz w:val="20"/>
          <w:szCs w:val="20"/>
        </w:rPr>
        <w:t>- коммунальных услуг собственнику помещения при аренде или безвозмездном пользовании;</w:t>
      </w:r>
    </w:p>
    <w:p w:rsidR="00FF2CFA" w:rsidRPr="00FF2CFA" w:rsidRDefault="00FF2CFA" w:rsidP="00FF2CFA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FF2CFA">
        <w:rPr>
          <w:rFonts w:ascii="Calibri" w:hAnsi="Calibri" w:cs="Calibri"/>
          <w:bCs/>
          <w:sz w:val="20"/>
          <w:szCs w:val="20"/>
        </w:rPr>
        <w:t>- постав</w:t>
      </w:r>
      <w:r w:rsidR="003A7299">
        <w:rPr>
          <w:rFonts w:ascii="Calibri" w:hAnsi="Calibri" w:cs="Calibri"/>
          <w:bCs/>
          <w:sz w:val="20"/>
          <w:szCs w:val="20"/>
        </w:rPr>
        <w:t>ок</w:t>
      </w:r>
      <w:r w:rsidRPr="00FF2CFA">
        <w:rPr>
          <w:rFonts w:ascii="Calibri" w:hAnsi="Calibri" w:cs="Calibri"/>
          <w:bCs/>
          <w:sz w:val="20"/>
          <w:szCs w:val="20"/>
        </w:rPr>
        <w:t xml:space="preserve"> дизтоплива, мазута, угля, дров;</w:t>
      </w:r>
    </w:p>
    <w:p w:rsidR="00FF2CFA" w:rsidRPr="00FF2CFA" w:rsidRDefault="00FF2CFA" w:rsidP="00FF2CFA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FF2CFA">
        <w:rPr>
          <w:rFonts w:ascii="Calibri" w:hAnsi="Calibri" w:cs="Calibri"/>
          <w:bCs/>
          <w:sz w:val="20"/>
          <w:szCs w:val="20"/>
        </w:rPr>
        <w:t>- заправки газом автомобилей и бытовых баллонов;</w:t>
      </w:r>
    </w:p>
    <w:p w:rsidR="00FF2CFA" w:rsidRPr="00FF2CFA" w:rsidRDefault="00FF2CFA" w:rsidP="00FF2CFA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FF2CFA">
        <w:rPr>
          <w:rFonts w:ascii="Calibri" w:hAnsi="Calibri" w:cs="Calibri"/>
          <w:bCs/>
          <w:sz w:val="20"/>
          <w:szCs w:val="20"/>
        </w:rPr>
        <w:t>- энергосервисных договоров и др.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FF2CFA">
        <w:rPr>
          <w:rFonts w:ascii="Calibri" w:hAnsi="Calibri" w:cs="Calibri"/>
          <w:bCs/>
          <w:sz w:val="20"/>
          <w:szCs w:val="20"/>
        </w:rPr>
        <w:t xml:space="preserve">Минфин указывал </w:t>
      </w:r>
      <w:r w:rsidR="003A7299">
        <w:rPr>
          <w:rFonts w:ascii="Calibri" w:hAnsi="Calibri" w:cs="Calibri"/>
          <w:bCs/>
          <w:sz w:val="20"/>
          <w:szCs w:val="20"/>
        </w:rPr>
        <w:t>на</w:t>
      </w:r>
      <w:r w:rsidRPr="00FF2CFA">
        <w:rPr>
          <w:rFonts w:ascii="Calibri" w:hAnsi="Calibri" w:cs="Calibri"/>
          <w:bCs/>
          <w:sz w:val="20"/>
          <w:szCs w:val="20"/>
        </w:rPr>
        <w:t xml:space="preserve"> таки</w:t>
      </w:r>
      <w:r w:rsidR="003A7299">
        <w:rPr>
          <w:rFonts w:ascii="Calibri" w:hAnsi="Calibri" w:cs="Calibri"/>
          <w:bCs/>
          <w:sz w:val="20"/>
          <w:szCs w:val="20"/>
        </w:rPr>
        <w:t>е</w:t>
      </w:r>
      <w:r w:rsidRPr="00FF2CFA">
        <w:rPr>
          <w:rFonts w:ascii="Calibri" w:hAnsi="Calibri" w:cs="Calibri"/>
          <w:bCs/>
          <w:sz w:val="20"/>
          <w:szCs w:val="20"/>
        </w:rPr>
        <w:t xml:space="preserve"> правила в феврале 2021 года.</w:t>
      </w:r>
    </w:p>
    <w:p w:rsidR="00FF2CFA" w:rsidRPr="00FF2CFA" w:rsidRDefault="00FF2CFA" w:rsidP="00FF2CFA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FF2CFA">
        <w:rPr>
          <w:rFonts w:ascii="Calibri" w:hAnsi="Calibri" w:cs="Calibri"/>
          <w:bCs/>
          <w:sz w:val="20"/>
          <w:szCs w:val="20"/>
        </w:rPr>
        <w:t xml:space="preserve">Опишут порядок распределения затрат на участие спортсменов в выездных соревнованиях и тренировках. Компенсации внештатным участникам отражают по КВР 113 и при выплате сумм через руководителя делегации. Разъяснения по этим вопросам ведомство давало уже не раз, например в марте и январе </w:t>
      </w:r>
      <w:r w:rsidR="003A7299">
        <w:rPr>
          <w:rFonts w:ascii="Calibri" w:hAnsi="Calibri" w:cs="Calibri"/>
          <w:bCs/>
          <w:sz w:val="20"/>
          <w:szCs w:val="20"/>
        </w:rPr>
        <w:t>этого</w:t>
      </w:r>
      <w:r w:rsidRPr="00FF2CFA">
        <w:rPr>
          <w:rFonts w:ascii="Calibri" w:hAnsi="Calibri" w:cs="Calibri"/>
          <w:bCs/>
          <w:sz w:val="20"/>
          <w:szCs w:val="20"/>
        </w:rPr>
        <w:t xml:space="preserve"> года, </w:t>
      </w:r>
      <w:r w:rsidR="003A7299">
        <w:rPr>
          <w:rFonts w:ascii="Calibri" w:hAnsi="Calibri" w:cs="Calibri"/>
          <w:bCs/>
          <w:sz w:val="20"/>
          <w:szCs w:val="20"/>
        </w:rPr>
        <w:t xml:space="preserve">в </w:t>
      </w:r>
      <w:r w:rsidRPr="00FF2CFA">
        <w:rPr>
          <w:rFonts w:ascii="Calibri" w:hAnsi="Calibri" w:cs="Calibri"/>
          <w:bCs/>
          <w:sz w:val="20"/>
          <w:szCs w:val="20"/>
        </w:rPr>
        <w:t>сентябре прошлого</w:t>
      </w:r>
      <w:bookmarkStart w:id="1" w:name="_GoBack"/>
      <w:bookmarkEnd w:id="1"/>
      <w:r w:rsidRPr="00FF2CFA">
        <w:rPr>
          <w:rFonts w:ascii="Calibri" w:hAnsi="Calibri" w:cs="Calibri"/>
          <w:bCs/>
          <w:sz w:val="20"/>
          <w:szCs w:val="20"/>
        </w:rPr>
        <w:t>.</w:t>
      </w:r>
    </w:p>
    <w:p w:rsidR="00E7437C" w:rsidRDefault="00FF2CFA" w:rsidP="00FF2CFA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FF2CFA">
        <w:rPr>
          <w:rFonts w:ascii="Calibri" w:hAnsi="Calibri" w:cs="Calibri"/>
          <w:bCs/>
          <w:sz w:val="20"/>
          <w:szCs w:val="20"/>
        </w:rPr>
        <w:t>Учтите</w:t>
      </w:r>
      <w:r w:rsidR="003A7299">
        <w:rPr>
          <w:rFonts w:ascii="Calibri" w:hAnsi="Calibri" w:cs="Calibri"/>
          <w:bCs/>
          <w:sz w:val="20"/>
          <w:szCs w:val="20"/>
        </w:rPr>
        <w:t>:</w:t>
      </w:r>
      <w:r w:rsidRPr="00FF2CFA">
        <w:rPr>
          <w:rFonts w:ascii="Calibri" w:hAnsi="Calibri" w:cs="Calibri"/>
          <w:bCs/>
          <w:sz w:val="20"/>
          <w:szCs w:val="20"/>
        </w:rPr>
        <w:t xml:space="preserve"> при регистрации в Минюсте текст документа могут скорректировать.</w:t>
      </w:r>
    </w:p>
    <w:p w:rsidR="00FF2CFA" w:rsidRDefault="00FF2CFA" w:rsidP="00FF2CFA">
      <w:pPr>
        <w:spacing w:after="0"/>
        <w:jc w:val="both"/>
        <w:rPr>
          <w:i/>
          <w:iCs/>
          <w:sz w:val="20"/>
          <w:szCs w:val="20"/>
        </w:rPr>
      </w:pPr>
      <w:r w:rsidRPr="00FF2CFA">
        <w:rPr>
          <w:rFonts w:ascii="Calibri" w:hAnsi="Calibri" w:cs="Calibri"/>
          <w:bCs/>
          <w:i/>
          <w:iCs/>
          <w:sz w:val="20"/>
          <w:szCs w:val="20"/>
          <w:u w:val="single"/>
        </w:rPr>
        <w:t>Приказ Минфина России от 21.03.2022 N 40н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567648">
        <w:rPr>
          <w:i/>
          <w:iCs/>
          <w:sz w:val="20"/>
          <w:szCs w:val="20"/>
        </w:rPr>
        <w:t>(</w:t>
      </w:r>
      <w:hyperlink r:id="rId13" w:tooltip="Ссылка на КонсультантПлюс" w:history="1">
        <w:r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4" w:history="1">
        <w:r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567648">
        <w:rPr>
          <w:i/>
          <w:iCs/>
          <w:sz w:val="20"/>
          <w:szCs w:val="20"/>
        </w:rPr>
        <w:t>)</w:t>
      </w:r>
    </w:p>
    <w:p w:rsidR="00FF2CFA" w:rsidRDefault="00FF2CFA" w:rsidP="00FF2CFA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sectPr w:rsidR="00FF2CFA" w:rsidSect="00E85EF2">
      <w:headerReference w:type="default" r:id="rId15"/>
      <w:footerReference w:type="default" r:id="rId16"/>
      <w:pgSz w:w="11906" w:h="16838"/>
      <w:pgMar w:top="142" w:right="284" w:bottom="851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462" w:rsidRDefault="00C26462" w:rsidP="00165173">
      <w:pPr>
        <w:spacing w:after="0" w:line="240" w:lineRule="auto"/>
      </w:pPr>
      <w:r>
        <w:separator/>
      </w:r>
    </w:p>
  </w:endnote>
  <w:endnote w:type="continuationSeparator" w:id="0">
    <w:p w:rsidR="00C26462" w:rsidRDefault="00C26462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462" w:rsidRDefault="00C26462" w:rsidP="00165173">
      <w:pPr>
        <w:spacing w:after="0" w:line="240" w:lineRule="auto"/>
      </w:pPr>
      <w:r>
        <w:separator/>
      </w:r>
    </w:p>
  </w:footnote>
  <w:footnote w:type="continuationSeparator" w:id="0">
    <w:p w:rsidR="00C26462" w:rsidRDefault="00C26462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BFE"/>
    <w:rsid w:val="00003071"/>
    <w:rsid w:val="000059A0"/>
    <w:rsid w:val="00007205"/>
    <w:rsid w:val="00014157"/>
    <w:rsid w:val="0001423F"/>
    <w:rsid w:val="00014EF8"/>
    <w:rsid w:val="00017ED9"/>
    <w:rsid w:val="00020186"/>
    <w:rsid w:val="00020571"/>
    <w:rsid w:val="000205B9"/>
    <w:rsid w:val="00021A7F"/>
    <w:rsid w:val="00022A75"/>
    <w:rsid w:val="00024861"/>
    <w:rsid w:val="00025727"/>
    <w:rsid w:val="00026F83"/>
    <w:rsid w:val="0003596D"/>
    <w:rsid w:val="00036B8D"/>
    <w:rsid w:val="000371DA"/>
    <w:rsid w:val="0004196D"/>
    <w:rsid w:val="00042B04"/>
    <w:rsid w:val="00042BFE"/>
    <w:rsid w:val="00042C33"/>
    <w:rsid w:val="00045755"/>
    <w:rsid w:val="0004726F"/>
    <w:rsid w:val="00051C53"/>
    <w:rsid w:val="000566F1"/>
    <w:rsid w:val="00060E16"/>
    <w:rsid w:val="00062B2D"/>
    <w:rsid w:val="000635E1"/>
    <w:rsid w:val="000655BD"/>
    <w:rsid w:val="00065C49"/>
    <w:rsid w:val="00070D49"/>
    <w:rsid w:val="000718A7"/>
    <w:rsid w:val="00077EA6"/>
    <w:rsid w:val="00080118"/>
    <w:rsid w:val="00080FB2"/>
    <w:rsid w:val="00082C46"/>
    <w:rsid w:val="00083B11"/>
    <w:rsid w:val="00083E8E"/>
    <w:rsid w:val="00084C90"/>
    <w:rsid w:val="00086C72"/>
    <w:rsid w:val="0008786C"/>
    <w:rsid w:val="00087DAB"/>
    <w:rsid w:val="00090F6E"/>
    <w:rsid w:val="00091964"/>
    <w:rsid w:val="000926E7"/>
    <w:rsid w:val="00092CE3"/>
    <w:rsid w:val="00093EBD"/>
    <w:rsid w:val="0009507C"/>
    <w:rsid w:val="00095475"/>
    <w:rsid w:val="00097878"/>
    <w:rsid w:val="000A6DD2"/>
    <w:rsid w:val="000B117E"/>
    <w:rsid w:val="000B1753"/>
    <w:rsid w:val="000B2373"/>
    <w:rsid w:val="000B2E10"/>
    <w:rsid w:val="000B30E7"/>
    <w:rsid w:val="000B5C11"/>
    <w:rsid w:val="000B6DBD"/>
    <w:rsid w:val="000B70C8"/>
    <w:rsid w:val="000C4E50"/>
    <w:rsid w:val="000C5885"/>
    <w:rsid w:val="000C67F9"/>
    <w:rsid w:val="000C7B81"/>
    <w:rsid w:val="000D24AC"/>
    <w:rsid w:val="000D583D"/>
    <w:rsid w:val="000E0534"/>
    <w:rsid w:val="000E2E6A"/>
    <w:rsid w:val="000E2E8F"/>
    <w:rsid w:val="000E3EC7"/>
    <w:rsid w:val="000E60F4"/>
    <w:rsid w:val="000E6F46"/>
    <w:rsid w:val="000F6D6F"/>
    <w:rsid w:val="000F7009"/>
    <w:rsid w:val="00100087"/>
    <w:rsid w:val="00101D39"/>
    <w:rsid w:val="00104CC3"/>
    <w:rsid w:val="00105129"/>
    <w:rsid w:val="00105F3A"/>
    <w:rsid w:val="001063FD"/>
    <w:rsid w:val="0010646F"/>
    <w:rsid w:val="00107085"/>
    <w:rsid w:val="00110AA8"/>
    <w:rsid w:val="00111B77"/>
    <w:rsid w:val="0011378D"/>
    <w:rsid w:val="00117876"/>
    <w:rsid w:val="00124DAF"/>
    <w:rsid w:val="00126890"/>
    <w:rsid w:val="00130E31"/>
    <w:rsid w:val="00131E00"/>
    <w:rsid w:val="0013218E"/>
    <w:rsid w:val="00132F9F"/>
    <w:rsid w:val="00134354"/>
    <w:rsid w:val="0013533C"/>
    <w:rsid w:val="00136085"/>
    <w:rsid w:val="00136E6B"/>
    <w:rsid w:val="00136F06"/>
    <w:rsid w:val="001414CA"/>
    <w:rsid w:val="00141CBF"/>
    <w:rsid w:val="00141D4E"/>
    <w:rsid w:val="001476A4"/>
    <w:rsid w:val="00150191"/>
    <w:rsid w:val="0015072B"/>
    <w:rsid w:val="001511E7"/>
    <w:rsid w:val="00151358"/>
    <w:rsid w:val="0015195F"/>
    <w:rsid w:val="001529ED"/>
    <w:rsid w:val="00153FA7"/>
    <w:rsid w:val="001554E9"/>
    <w:rsid w:val="00160F6E"/>
    <w:rsid w:val="00160F70"/>
    <w:rsid w:val="00161A5B"/>
    <w:rsid w:val="00163098"/>
    <w:rsid w:val="00164769"/>
    <w:rsid w:val="00164C92"/>
    <w:rsid w:val="00165173"/>
    <w:rsid w:val="0016696D"/>
    <w:rsid w:val="00166972"/>
    <w:rsid w:val="00173683"/>
    <w:rsid w:val="001809A5"/>
    <w:rsid w:val="00184E28"/>
    <w:rsid w:val="00186F2E"/>
    <w:rsid w:val="001923BA"/>
    <w:rsid w:val="001927DE"/>
    <w:rsid w:val="00194C3E"/>
    <w:rsid w:val="0019747D"/>
    <w:rsid w:val="001A368B"/>
    <w:rsid w:val="001A5D94"/>
    <w:rsid w:val="001B2A09"/>
    <w:rsid w:val="001C3AEA"/>
    <w:rsid w:val="001D0AA8"/>
    <w:rsid w:val="001D2096"/>
    <w:rsid w:val="001D3049"/>
    <w:rsid w:val="001D5CDF"/>
    <w:rsid w:val="001D5FDF"/>
    <w:rsid w:val="001D616E"/>
    <w:rsid w:val="001E30C6"/>
    <w:rsid w:val="001E363E"/>
    <w:rsid w:val="001E4C09"/>
    <w:rsid w:val="001E5021"/>
    <w:rsid w:val="001E73E4"/>
    <w:rsid w:val="001F151F"/>
    <w:rsid w:val="001F2221"/>
    <w:rsid w:val="001F312F"/>
    <w:rsid w:val="001F5549"/>
    <w:rsid w:val="001F7A51"/>
    <w:rsid w:val="002005EC"/>
    <w:rsid w:val="00202ACE"/>
    <w:rsid w:val="00203808"/>
    <w:rsid w:val="00204DEA"/>
    <w:rsid w:val="00205B3B"/>
    <w:rsid w:val="00207E8F"/>
    <w:rsid w:val="00214702"/>
    <w:rsid w:val="00220BD5"/>
    <w:rsid w:val="0022336E"/>
    <w:rsid w:val="00223761"/>
    <w:rsid w:val="00224191"/>
    <w:rsid w:val="00226700"/>
    <w:rsid w:val="002268DC"/>
    <w:rsid w:val="002319FE"/>
    <w:rsid w:val="00234ABD"/>
    <w:rsid w:val="00236C2F"/>
    <w:rsid w:val="00240744"/>
    <w:rsid w:val="00240A3E"/>
    <w:rsid w:val="00241099"/>
    <w:rsid w:val="00241F77"/>
    <w:rsid w:val="002423B9"/>
    <w:rsid w:val="00242D59"/>
    <w:rsid w:val="002432A6"/>
    <w:rsid w:val="00243871"/>
    <w:rsid w:val="00246AC6"/>
    <w:rsid w:val="00246EA7"/>
    <w:rsid w:val="00251F2D"/>
    <w:rsid w:val="00252E67"/>
    <w:rsid w:val="00254026"/>
    <w:rsid w:val="00256412"/>
    <w:rsid w:val="00256CE0"/>
    <w:rsid w:val="00257A97"/>
    <w:rsid w:val="00260300"/>
    <w:rsid w:val="002637C9"/>
    <w:rsid w:val="00264BE1"/>
    <w:rsid w:val="002663F8"/>
    <w:rsid w:val="0027330D"/>
    <w:rsid w:val="00273509"/>
    <w:rsid w:val="00273F40"/>
    <w:rsid w:val="0027472D"/>
    <w:rsid w:val="00280D34"/>
    <w:rsid w:val="00283641"/>
    <w:rsid w:val="00284038"/>
    <w:rsid w:val="002840F8"/>
    <w:rsid w:val="00290190"/>
    <w:rsid w:val="00290726"/>
    <w:rsid w:val="0029561B"/>
    <w:rsid w:val="00296868"/>
    <w:rsid w:val="002A07A7"/>
    <w:rsid w:val="002A0E37"/>
    <w:rsid w:val="002A17C3"/>
    <w:rsid w:val="002A2A66"/>
    <w:rsid w:val="002A467B"/>
    <w:rsid w:val="002A49E5"/>
    <w:rsid w:val="002A5BF2"/>
    <w:rsid w:val="002B0025"/>
    <w:rsid w:val="002B48E0"/>
    <w:rsid w:val="002B5713"/>
    <w:rsid w:val="002B5A29"/>
    <w:rsid w:val="002B6552"/>
    <w:rsid w:val="002C198D"/>
    <w:rsid w:val="002C2291"/>
    <w:rsid w:val="002C3571"/>
    <w:rsid w:val="002C6946"/>
    <w:rsid w:val="002C7B0E"/>
    <w:rsid w:val="002D1CAC"/>
    <w:rsid w:val="002D325E"/>
    <w:rsid w:val="002D384F"/>
    <w:rsid w:val="002E176D"/>
    <w:rsid w:val="002E288C"/>
    <w:rsid w:val="002E69F5"/>
    <w:rsid w:val="002F51FE"/>
    <w:rsid w:val="00300FB4"/>
    <w:rsid w:val="0030171C"/>
    <w:rsid w:val="0030172A"/>
    <w:rsid w:val="00301FC8"/>
    <w:rsid w:val="0031059B"/>
    <w:rsid w:val="0031345D"/>
    <w:rsid w:val="00316508"/>
    <w:rsid w:val="00317D1B"/>
    <w:rsid w:val="00321018"/>
    <w:rsid w:val="003232ED"/>
    <w:rsid w:val="00323972"/>
    <w:rsid w:val="0032467F"/>
    <w:rsid w:val="0032483E"/>
    <w:rsid w:val="00324928"/>
    <w:rsid w:val="00324E46"/>
    <w:rsid w:val="00324FFD"/>
    <w:rsid w:val="00325D4B"/>
    <w:rsid w:val="00325FFC"/>
    <w:rsid w:val="00330598"/>
    <w:rsid w:val="00331547"/>
    <w:rsid w:val="00332394"/>
    <w:rsid w:val="00333420"/>
    <w:rsid w:val="00334ADB"/>
    <w:rsid w:val="00336522"/>
    <w:rsid w:val="003412C0"/>
    <w:rsid w:val="00343C32"/>
    <w:rsid w:val="00343FC1"/>
    <w:rsid w:val="00344288"/>
    <w:rsid w:val="0034731F"/>
    <w:rsid w:val="00350D08"/>
    <w:rsid w:val="00351E4C"/>
    <w:rsid w:val="003525BA"/>
    <w:rsid w:val="00354489"/>
    <w:rsid w:val="00356036"/>
    <w:rsid w:val="00356F31"/>
    <w:rsid w:val="00356FB2"/>
    <w:rsid w:val="0036002B"/>
    <w:rsid w:val="00360B9B"/>
    <w:rsid w:val="003617E7"/>
    <w:rsid w:val="003631A1"/>
    <w:rsid w:val="00363351"/>
    <w:rsid w:val="00366B7A"/>
    <w:rsid w:val="0037006F"/>
    <w:rsid w:val="00370111"/>
    <w:rsid w:val="00371D9C"/>
    <w:rsid w:val="003739D6"/>
    <w:rsid w:val="00374603"/>
    <w:rsid w:val="0037465F"/>
    <w:rsid w:val="00375165"/>
    <w:rsid w:val="00381929"/>
    <w:rsid w:val="00383A47"/>
    <w:rsid w:val="00386AD3"/>
    <w:rsid w:val="003872D4"/>
    <w:rsid w:val="00387938"/>
    <w:rsid w:val="00390163"/>
    <w:rsid w:val="0039283D"/>
    <w:rsid w:val="00392CED"/>
    <w:rsid w:val="00392EFA"/>
    <w:rsid w:val="00397B6D"/>
    <w:rsid w:val="003A37D1"/>
    <w:rsid w:val="003A3B45"/>
    <w:rsid w:val="003A6A06"/>
    <w:rsid w:val="003A7299"/>
    <w:rsid w:val="003A7A2B"/>
    <w:rsid w:val="003B1A09"/>
    <w:rsid w:val="003B2AB7"/>
    <w:rsid w:val="003B31D5"/>
    <w:rsid w:val="003B47BF"/>
    <w:rsid w:val="003B4BE1"/>
    <w:rsid w:val="003B723A"/>
    <w:rsid w:val="003B7483"/>
    <w:rsid w:val="003B7C62"/>
    <w:rsid w:val="003C3E46"/>
    <w:rsid w:val="003C45F6"/>
    <w:rsid w:val="003C5EB3"/>
    <w:rsid w:val="003C5FF9"/>
    <w:rsid w:val="003D0179"/>
    <w:rsid w:val="003D0B33"/>
    <w:rsid w:val="003D2977"/>
    <w:rsid w:val="003D5A13"/>
    <w:rsid w:val="003E05D2"/>
    <w:rsid w:val="003E1153"/>
    <w:rsid w:val="003E22FC"/>
    <w:rsid w:val="003E5364"/>
    <w:rsid w:val="003E60B3"/>
    <w:rsid w:val="003E68FC"/>
    <w:rsid w:val="003E7AF0"/>
    <w:rsid w:val="003F3850"/>
    <w:rsid w:val="004004AB"/>
    <w:rsid w:val="00400899"/>
    <w:rsid w:val="00401E9F"/>
    <w:rsid w:val="004056E3"/>
    <w:rsid w:val="00406B88"/>
    <w:rsid w:val="004071FC"/>
    <w:rsid w:val="004136CC"/>
    <w:rsid w:val="00414C51"/>
    <w:rsid w:val="00417F33"/>
    <w:rsid w:val="00420BA5"/>
    <w:rsid w:val="00421FDA"/>
    <w:rsid w:val="004236FB"/>
    <w:rsid w:val="004247C1"/>
    <w:rsid w:val="004263DC"/>
    <w:rsid w:val="00426D50"/>
    <w:rsid w:val="00427567"/>
    <w:rsid w:val="00436BDC"/>
    <w:rsid w:val="00437B62"/>
    <w:rsid w:val="00440407"/>
    <w:rsid w:val="004418DF"/>
    <w:rsid w:val="00441FA1"/>
    <w:rsid w:val="0044231E"/>
    <w:rsid w:val="004423F6"/>
    <w:rsid w:val="00444EFA"/>
    <w:rsid w:val="00446714"/>
    <w:rsid w:val="00446AF4"/>
    <w:rsid w:val="00450DC1"/>
    <w:rsid w:val="0045130A"/>
    <w:rsid w:val="00453149"/>
    <w:rsid w:val="004540D2"/>
    <w:rsid w:val="004557FE"/>
    <w:rsid w:val="00456BF3"/>
    <w:rsid w:val="00457900"/>
    <w:rsid w:val="00461ACF"/>
    <w:rsid w:val="00461B06"/>
    <w:rsid w:val="00461D65"/>
    <w:rsid w:val="004648A6"/>
    <w:rsid w:val="00467695"/>
    <w:rsid w:val="004718FF"/>
    <w:rsid w:val="00472F02"/>
    <w:rsid w:val="004751B4"/>
    <w:rsid w:val="004757A5"/>
    <w:rsid w:val="004818D1"/>
    <w:rsid w:val="00482C32"/>
    <w:rsid w:val="00483ABA"/>
    <w:rsid w:val="00491CAB"/>
    <w:rsid w:val="00492152"/>
    <w:rsid w:val="00492B0D"/>
    <w:rsid w:val="00492F24"/>
    <w:rsid w:val="00496690"/>
    <w:rsid w:val="0049670B"/>
    <w:rsid w:val="004A3CDD"/>
    <w:rsid w:val="004A41F7"/>
    <w:rsid w:val="004A50B3"/>
    <w:rsid w:val="004B0EED"/>
    <w:rsid w:val="004B1361"/>
    <w:rsid w:val="004B6F30"/>
    <w:rsid w:val="004C089D"/>
    <w:rsid w:val="004C2768"/>
    <w:rsid w:val="004C3F5F"/>
    <w:rsid w:val="004C5636"/>
    <w:rsid w:val="004C57B5"/>
    <w:rsid w:val="004D02D2"/>
    <w:rsid w:val="004D2171"/>
    <w:rsid w:val="004D2318"/>
    <w:rsid w:val="004D6F8F"/>
    <w:rsid w:val="004E1534"/>
    <w:rsid w:val="004E1CD9"/>
    <w:rsid w:val="004E5353"/>
    <w:rsid w:val="004E65AE"/>
    <w:rsid w:val="004F09DE"/>
    <w:rsid w:val="004F3E85"/>
    <w:rsid w:val="004F5E93"/>
    <w:rsid w:val="004F674E"/>
    <w:rsid w:val="004F73B6"/>
    <w:rsid w:val="00510884"/>
    <w:rsid w:val="005155B6"/>
    <w:rsid w:val="00516106"/>
    <w:rsid w:val="0052135F"/>
    <w:rsid w:val="00521C97"/>
    <w:rsid w:val="00525A64"/>
    <w:rsid w:val="00527032"/>
    <w:rsid w:val="00530AB7"/>
    <w:rsid w:val="00531328"/>
    <w:rsid w:val="005315C1"/>
    <w:rsid w:val="0053337D"/>
    <w:rsid w:val="005337E0"/>
    <w:rsid w:val="00535F38"/>
    <w:rsid w:val="0053674D"/>
    <w:rsid w:val="00544401"/>
    <w:rsid w:val="0055081E"/>
    <w:rsid w:val="005524CF"/>
    <w:rsid w:val="00556502"/>
    <w:rsid w:val="005571DF"/>
    <w:rsid w:val="00560A33"/>
    <w:rsid w:val="00561811"/>
    <w:rsid w:val="00562108"/>
    <w:rsid w:val="00564211"/>
    <w:rsid w:val="00564421"/>
    <w:rsid w:val="00565219"/>
    <w:rsid w:val="005660BD"/>
    <w:rsid w:val="0056670B"/>
    <w:rsid w:val="00567472"/>
    <w:rsid w:val="00570B74"/>
    <w:rsid w:val="00576E7E"/>
    <w:rsid w:val="00580E6A"/>
    <w:rsid w:val="005826E8"/>
    <w:rsid w:val="00585D7F"/>
    <w:rsid w:val="005871EB"/>
    <w:rsid w:val="005904C3"/>
    <w:rsid w:val="00591879"/>
    <w:rsid w:val="00592E31"/>
    <w:rsid w:val="00593404"/>
    <w:rsid w:val="005961F7"/>
    <w:rsid w:val="005A0824"/>
    <w:rsid w:val="005A0F2C"/>
    <w:rsid w:val="005A5229"/>
    <w:rsid w:val="005A53E0"/>
    <w:rsid w:val="005A5754"/>
    <w:rsid w:val="005B1743"/>
    <w:rsid w:val="005B2C45"/>
    <w:rsid w:val="005B3897"/>
    <w:rsid w:val="005B3E6E"/>
    <w:rsid w:val="005B4690"/>
    <w:rsid w:val="005B6A77"/>
    <w:rsid w:val="005C1E55"/>
    <w:rsid w:val="005C25A2"/>
    <w:rsid w:val="005C53AC"/>
    <w:rsid w:val="005D40E1"/>
    <w:rsid w:val="005D605E"/>
    <w:rsid w:val="005E29EF"/>
    <w:rsid w:val="005E37F7"/>
    <w:rsid w:val="005E4C5F"/>
    <w:rsid w:val="005E60EB"/>
    <w:rsid w:val="005E6389"/>
    <w:rsid w:val="005E6B4A"/>
    <w:rsid w:val="005E7288"/>
    <w:rsid w:val="005E7390"/>
    <w:rsid w:val="005F0BFA"/>
    <w:rsid w:val="006000EF"/>
    <w:rsid w:val="00605BC7"/>
    <w:rsid w:val="00607F6C"/>
    <w:rsid w:val="0061038A"/>
    <w:rsid w:val="00612276"/>
    <w:rsid w:val="0061270E"/>
    <w:rsid w:val="006134D7"/>
    <w:rsid w:val="00617133"/>
    <w:rsid w:val="0062013A"/>
    <w:rsid w:val="00622568"/>
    <w:rsid w:val="00624C28"/>
    <w:rsid w:val="006254D0"/>
    <w:rsid w:val="00627667"/>
    <w:rsid w:val="00634A5B"/>
    <w:rsid w:val="006369DD"/>
    <w:rsid w:val="00637FA0"/>
    <w:rsid w:val="00641BBE"/>
    <w:rsid w:val="006424FD"/>
    <w:rsid w:val="00642BFB"/>
    <w:rsid w:val="0064385F"/>
    <w:rsid w:val="00647426"/>
    <w:rsid w:val="006521C2"/>
    <w:rsid w:val="00656C97"/>
    <w:rsid w:val="006606CC"/>
    <w:rsid w:val="00662697"/>
    <w:rsid w:val="00666DF4"/>
    <w:rsid w:val="00667F05"/>
    <w:rsid w:val="006716B5"/>
    <w:rsid w:val="006720CC"/>
    <w:rsid w:val="00672120"/>
    <w:rsid w:val="00672F19"/>
    <w:rsid w:val="006759F8"/>
    <w:rsid w:val="006764CB"/>
    <w:rsid w:val="006770D7"/>
    <w:rsid w:val="006771B0"/>
    <w:rsid w:val="006774EF"/>
    <w:rsid w:val="0067774A"/>
    <w:rsid w:val="00677956"/>
    <w:rsid w:val="00682EF2"/>
    <w:rsid w:val="0068347B"/>
    <w:rsid w:val="00687041"/>
    <w:rsid w:val="00687604"/>
    <w:rsid w:val="006877A3"/>
    <w:rsid w:val="00691497"/>
    <w:rsid w:val="00691C6A"/>
    <w:rsid w:val="00692A62"/>
    <w:rsid w:val="00695350"/>
    <w:rsid w:val="006958A5"/>
    <w:rsid w:val="006A0503"/>
    <w:rsid w:val="006A0E7A"/>
    <w:rsid w:val="006A102B"/>
    <w:rsid w:val="006A1485"/>
    <w:rsid w:val="006A2A50"/>
    <w:rsid w:val="006A3CB1"/>
    <w:rsid w:val="006A52D8"/>
    <w:rsid w:val="006A74E2"/>
    <w:rsid w:val="006B5759"/>
    <w:rsid w:val="006B6925"/>
    <w:rsid w:val="006C00BF"/>
    <w:rsid w:val="006C07E1"/>
    <w:rsid w:val="006C2CA0"/>
    <w:rsid w:val="006C3B0E"/>
    <w:rsid w:val="006C6070"/>
    <w:rsid w:val="006D2972"/>
    <w:rsid w:val="006D759A"/>
    <w:rsid w:val="006D7929"/>
    <w:rsid w:val="006D79C2"/>
    <w:rsid w:val="006F65AF"/>
    <w:rsid w:val="006F7FB2"/>
    <w:rsid w:val="00700025"/>
    <w:rsid w:val="007010D5"/>
    <w:rsid w:val="0070221F"/>
    <w:rsid w:val="007033BE"/>
    <w:rsid w:val="0070582A"/>
    <w:rsid w:val="0070733E"/>
    <w:rsid w:val="007073A8"/>
    <w:rsid w:val="007076F9"/>
    <w:rsid w:val="00710C98"/>
    <w:rsid w:val="00710D06"/>
    <w:rsid w:val="00715F4F"/>
    <w:rsid w:val="00721027"/>
    <w:rsid w:val="00722904"/>
    <w:rsid w:val="00722BFF"/>
    <w:rsid w:val="0072362D"/>
    <w:rsid w:val="00723778"/>
    <w:rsid w:val="00724EEF"/>
    <w:rsid w:val="007257FF"/>
    <w:rsid w:val="00726963"/>
    <w:rsid w:val="00726EFA"/>
    <w:rsid w:val="00727C8C"/>
    <w:rsid w:val="00730AF0"/>
    <w:rsid w:val="00733761"/>
    <w:rsid w:val="00734E53"/>
    <w:rsid w:val="00735B36"/>
    <w:rsid w:val="007371FC"/>
    <w:rsid w:val="00740B03"/>
    <w:rsid w:val="007412A9"/>
    <w:rsid w:val="0074443E"/>
    <w:rsid w:val="007473C4"/>
    <w:rsid w:val="007521C4"/>
    <w:rsid w:val="00753EE0"/>
    <w:rsid w:val="007566FF"/>
    <w:rsid w:val="007574DB"/>
    <w:rsid w:val="0076532C"/>
    <w:rsid w:val="00765972"/>
    <w:rsid w:val="00767EA9"/>
    <w:rsid w:val="007716AC"/>
    <w:rsid w:val="00771A46"/>
    <w:rsid w:val="00772125"/>
    <w:rsid w:val="00772E9B"/>
    <w:rsid w:val="007734F3"/>
    <w:rsid w:val="00781404"/>
    <w:rsid w:val="00785F05"/>
    <w:rsid w:val="00786F3B"/>
    <w:rsid w:val="00787891"/>
    <w:rsid w:val="00787B7C"/>
    <w:rsid w:val="00791C1C"/>
    <w:rsid w:val="007939DE"/>
    <w:rsid w:val="00794C7E"/>
    <w:rsid w:val="007964B7"/>
    <w:rsid w:val="00796D66"/>
    <w:rsid w:val="00797F14"/>
    <w:rsid w:val="007A0EEA"/>
    <w:rsid w:val="007A1DC9"/>
    <w:rsid w:val="007A2008"/>
    <w:rsid w:val="007A2A86"/>
    <w:rsid w:val="007A3AF1"/>
    <w:rsid w:val="007A49FB"/>
    <w:rsid w:val="007A5D52"/>
    <w:rsid w:val="007B21BC"/>
    <w:rsid w:val="007B4004"/>
    <w:rsid w:val="007B44DA"/>
    <w:rsid w:val="007B4711"/>
    <w:rsid w:val="007C19D9"/>
    <w:rsid w:val="007C33D1"/>
    <w:rsid w:val="007C54A8"/>
    <w:rsid w:val="007C5C6D"/>
    <w:rsid w:val="007C61AD"/>
    <w:rsid w:val="007D1BF8"/>
    <w:rsid w:val="007D2EB6"/>
    <w:rsid w:val="007D4316"/>
    <w:rsid w:val="007D6605"/>
    <w:rsid w:val="007E5BC5"/>
    <w:rsid w:val="007E66C9"/>
    <w:rsid w:val="007F0ABA"/>
    <w:rsid w:val="007F4AC0"/>
    <w:rsid w:val="007F693F"/>
    <w:rsid w:val="00801C2F"/>
    <w:rsid w:val="0080796B"/>
    <w:rsid w:val="00810B56"/>
    <w:rsid w:val="008129A7"/>
    <w:rsid w:val="008131CF"/>
    <w:rsid w:val="00821405"/>
    <w:rsid w:val="00825264"/>
    <w:rsid w:val="0083035C"/>
    <w:rsid w:val="008305D3"/>
    <w:rsid w:val="0083120D"/>
    <w:rsid w:val="008342F1"/>
    <w:rsid w:val="0083445D"/>
    <w:rsid w:val="0083670F"/>
    <w:rsid w:val="008367E9"/>
    <w:rsid w:val="00837BB9"/>
    <w:rsid w:val="00840814"/>
    <w:rsid w:val="008411CA"/>
    <w:rsid w:val="00841DFC"/>
    <w:rsid w:val="0084325B"/>
    <w:rsid w:val="0084419D"/>
    <w:rsid w:val="00844290"/>
    <w:rsid w:val="00844C3A"/>
    <w:rsid w:val="00851216"/>
    <w:rsid w:val="0085435C"/>
    <w:rsid w:val="008553FF"/>
    <w:rsid w:val="00860153"/>
    <w:rsid w:val="0086072B"/>
    <w:rsid w:val="00864A59"/>
    <w:rsid w:val="00865073"/>
    <w:rsid w:val="008705CF"/>
    <w:rsid w:val="00871D4B"/>
    <w:rsid w:val="00872764"/>
    <w:rsid w:val="008736BD"/>
    <w:rsid w:val="00875636"/>
    <w:rsid w:val="00880B6B"/>
    <w:rsid w:val="008819A7"/>
    <w:rsid w:val="00885AB1"/>
    <w:rsid w:val="00886A4D"/>
    <w:rsid w:val="00890F17"/>
    <w:rsid w:val="0089447A"/>
    <w:rsid w:val="008964C4"/>
    <w:rsid w:val="0089687E"/>
    <w:rsid w:val="008A6AA0"/>
    <w:rsid w:val="008B0786"/>
    <w:rsid w:val="008B2E02"/>
    <w:rsid w:val="008B312A"/>
    <w:rsid w:val="008B4138"/>
    <w:rsid w:val="008B42F2"/>
    <w:rsid w:val="008B650F"/>
    <w:rsid w:val="008B7D75"/>
    <w:rsid w:val="008C5FD4"/>
    <w:rsid w:val="008C75FD"/>
    <w:rsid w:val="008D124D"/>
    <w:rsid w:val="008D4265"/>
    <w:rsid w:val="008E09A7"/>
    <w:rsid w:val="008E2E52"/>
    <w:rsid w:val="008E3927"/>
    <w:rsid w:val="008E4A32"/>
    <w:rsid w:val="008E5D58"/>
    <w:rsid w:val="008F0B54"/>
    <w:rsid w:val="008F191D"/>
    <w:rsid w:val="008F2054"/>
    <w:rsid w:val="008F27B3"/>
    <w:rsid w:val="008F3058"/>
    <w:rsid w:val="008F4D70"/>
    <w:rsid w:val="008F76C5"/>
    <w:rsid w:val="00902779"/>
    <w:rsid w:val="00906ACF"/>
    <w:rsid w:val="00907202"/>
    <w:rsid w:val="009116EB"/>
    <w:rsid w:val="00911F10"/>
    <w:rsid w:val="00915D18"/>
    <w:rsid w:val="009204DB"/>
    <w:rsid w:val="0092361E"/>
    <w:rsid w:val="0092408F"/>
    <w:rsid w:val="009266CF"/>
    <w:rsid w:val="0093044F"/>
    <w:rsid w:val="0093198A"/>
    <w:rsid w:val="009348D7"/>
    <w:rsid w:val="00935172"/>
    <w:rsid w:val="00935B2A"/>
    <w:rsid w:val="009366FC"/>
    <w:rsid w:val="00940580"/>
    <w:rsid w:val="00943B3E"/>
    <w:rsid w:val="00944628"/>
    <w:rsid w:val="0094503F"/>
    <w:rsid w:val="00946608"/>
    <w:rsid w:val="009514A8"/>
    <w:rsid w:val="00951C1C"/>
    <w:rsid w:val="00951C2B"/>
    <w:rsid w:val="0095211F"/>
    <w:rsid w:val="00952889"/>
    <w:rsid w:val="009528DF"/>
    <w:rsid w:val="00953BA9"/>
    <w:rsid w:val="00957260"/>
    <w:rsid w:val="009577CB"/>
    <w:rsid w:val="00960303"/>
    <w:rsid w:val="0096267B"/>
    <w:rsid w:val="009635A8"/>
    <w:rsid w:val="00963AFB"/>
    <w:rsid w:val="00965E6C"/>
    <w:rsid w:val="00973EA6"/>
    <w:rsid w:val="00974F1B"/>
    <w:rsid w:val="009761B3"/>
    <w:rsid w:val="009819E4"/>
    <w:rsid w:val="00981E15"/>
    <w:rsid w:val="00987104"/>
    <w:rsid w:val="00987889"/>
    <w:rsid w:val="00987AD1"/>
    <w:rsid w:val="009914F4"/>
    <w:rsid w:val="0099185D"/>
    <w:rsid w:val="00991A4F"/>
    <w:rsid w:val="00991AB7"/>
    <w:rsid w:val="00993529"/>
    <w:rsid w:val="00996A66"/>
    <w:rsid w:val="009A038A"/>
    <w:rsid w:val="009A1030"/>
    <w:rsid w:val="009A230E"/>
    <w:rsid w:val="009A281A"/>
    <w:rsid w:val="009A3420"/>
    <w:rsid w:val="009A446C"/>
    <w:rsid w:val="009A5F73"/>
    <w:rsid w:val="009A7AEB"/>
    <w:rsid w:val="009B4626"/>
    <w:rsid w:val="009B552F"/>
    <w:rsid w:val="009C0DDF"/>
    <w:rsid w:val="009C36C5"/>
    <w:rsid w:val="009C57C9"/>
    <w:rsid w:val="009C5988"/>
    <w:rsid w:val="009C7578"/>
    <w:rsid w:val="009D30C1"/>
    <w:rsid w:val="009D318B"/>
    <w:rsid w:val="009D5B9A"/>
    <w:rsid w:val="009D5F4B"/>
    <w:rsid w:val="009D74CC"/>
    <w:rsid w:val="009E1D9C"/>
    <w:rsid w:val="009E1FC6"/>
    <w:rsid w:val="009E552C"/>
    <w:rsid w:val="009E7D10"/>
    <w:rsid w:val="009F0639"/>
    <w:rsid w:val="009F13DD"/>
    <w:rsid w:val="009F642C"/>
    <w:rsid w:val="00A0084D"/>
    <w:rsid w:val="00A04E27"/>
    <w:rsid w:val="00A125B9"/>
    <w:rsid w:val="00A2062D"/>
    <w:rsid w:val="00A2089C"/>
    <w:rsid w:val="00A25014"/>
    <w:rsid w:val="00A2552F"/>
    <w:rsid w:val="00A27662"/>
    <w:rsid w:val="00A278C1"/>
    <w:rsid w:val="00A30016"/>
    <w:rsid w:val="00A35741"/>
    <w:rsid w:val="00A366DD"/>
    <w:rsid w:val="00A40756"/>
    <w:rsid w:val="00A456BF"/>
    <w:rsid w:val="00A52B66"/>
    <w:rsid w:val="00A5324B"/>
    <w:rsid w:val="00A53B78"/>
    <w:rsid w:val="00A55804"/>
    <w:rsid w:val="00A565D2"/>
    <w:rsid w:val="00A5783D"/>
    <w:rsid w:val="00A60FC6"/>
    <w:rsid w:val="00A618A9"/>
    <w:rsid w:val="00A644CB"/>
    <w:rsid w:val="00A65629"/>
    <w:rsid w:val="00A667AF"/>
    <w:rsid w:val="00A7160F"/>
    <w:rsid w:val="00A73E93"/>
    <w:rsid w:val="00A7404A"/>
    <w:rsid w:val="00A74615"/>
    <w:rsid w:val="00A747DB"/>
    <w:rsid w:val="00A760B8"/>
    <w:rsid w:val="00A76891"/>
    <w:rsid w:val="00A76930"/>
    <w:rsid w:val="00A83203"/>
    <w:rsid w:val="00A836AD"/>
    <w:rsid w:val="00A849BA"/>
    <w:rsid w:val="00A85EED"/>
    <w:rsid w:val="00A875F0"/>
    <w:rsid w:val="00A87BC0"/>
    <w:rsid w:val="00A91B28"/>
    <w:rsid w:val="00A9597B"/>
    <w:rsid w:val="00A96090"/>
    <w:rsid w:val="00AA27AF"/>
    <w:rsid w:val="00AA2B5E"/>
    <w:rsid w:val="00AA34EF"/>
    <w:rsid w:val="00AB1DE7"/>
    <w:rsid w:val="00AB260E"/>
    <w:rsid w:val="00AB5436"/>
    <w:rsid w:val="00AC0E9B"/>
    <w:rsid w:val="00AC3528"/>
    <w:rsid w:val="00AC7D76"/>
    <w:rsid w:val="00AD091D"/>
    <w:rsid w:val="00AD1EB1"/>
    <w:rsid w:val="00AD3808"/>
    <w:rsid w:val="00AD54E5"/>
    <w:rsid w:val="00AD5E7F"/>
    <w:rsid w:val="00AE3890"/>
    <w:rsid w:val="00AE4264"/>
    <w:rsid w:val="00AF0EA9"/>
    <w:rsid w:val="00B044D1"/>
    <w:rsid w:val="00B06E95"/>
    <w:rsid w:val="00B07235"/>
    <w:rsid w:val="00B1100F"/>
    <w:rsid w:val="00B12667"/>
    <w:rsid w:val="00B12956"/>
    <w:rsid w:val="00B20E1B"/>
    <w:rsid w:val="00B21870"/>
    <w:rsid w:val="00B223D5"/>
    <w:rsid w:val="00B227DE"/>
    <w:rsid w:val="00B24C94"/>
    <w:rsid w:val="00B3032E"/>
    <w:rsid w:val="00B32894"/>
    <w:rsid w:val="00B33747"/>
    <w:rsid w:val="00B34329"/>
    <w:rsid w:val="00B37458"/>
    <w:rsid w:val="00B40091"/>
    <w:rsid w:val="00B41259"/>
    <w:rsid w:val="00B44D3C"/>
    <w:rsid w:val="00B44F4D"/>
    <w:rsid w:val="00B45AF2"/>
    <w:rsid w:val="00B46129"/>
    <w:rsid w:val="00B53B22"/>
    <w:rsid w:val="00B55B7B"/>
    <w:rsid w:val="00B571E7"/>
    <w:rsid w:val="00B63180"/>
    <w:rsid w:val="00B63327"/>
    <w:rsid w:val="00B63D9F"/>
    <w:rsid w:val="00B63FF7"/>
    <w:rsid w:val="00B65087"/>
    <w:rsid w:val="00B650DE"/>
    <w:rsid w:val="00B65F21"/>
    <w:rsid w:val="00B703B7"/>
    <w:rsid w:val="00B715E2"/>
    <w:rsid w:val="00B71DBA"/>
    <w:rsid w:val="00B74235"/>
    <w:rsid w:val="00B75272"/>
    <w:rsid w:val="00B75EEC"/>
    <w:rsid w:val="00B800A5"/>
    <w:rsid w:val="00B859AB"/>
    <w:rsid w:val="00B87FCB"/>
    <w:rsid w:val="00B91E3A"/>
    <w:rsid w:val="00B93C94"/>
    <w:rsid w:val="00B94749"/>
    <w:rsid w:val="00BA108E"/>
    <w:rsid w:val="00BA14C7"/>
    <w:rsid w:val="00BA3053"/>
    <w:rsid w:val="00BA33D3"/>
    <w:rsid w:val="00BA52C7"/>
    <w:rsid w:val="00BA666B"/>
    <w:rsid w:val="00BA6975"/>
    <w:rsid w:val="00BB04BB"/>
    <w:rsid w:val="00BB0F06"/>
    <w:rsid w:val="00BB3AC8"/>
    <w:rsid w:val="00BB473C"/>
    <w:rsid w:val="00BB4EEE"/>
    <w:rsid w:val="00BB7694"/>
    <w:rsid w:val="00BB7FB7"/>
    <w:rsid w:val="00BC150C"/>
    <w:rsid w:val="00BC1B74"/>
    <w:rsid w:val="00BC41E7"/>
    <w:rsid w:val="00BC4882"/>
    <w:rsid w:val="00BC6FF1"/>
    <w:rsid w:val="00BD2FBF"/>
    <w:rsid w:val="00BD491C"/>
    <w:rsid w:val="00BD4F89"/>
    <w:rsid w:val="00BD6EEC"/>
    <w:rsid w:val="00BE0364"/>
    <w:rsid w:val="00BE061A"/>
    <w:rsid w:val="00BE0B82"/>
    <w:rsid w:val="00BE1FBD"/>
    <w:rsid w:val="00BE6643"/>
    <w:rsid w:val="00BE6658"/>
    <w:rsid w:val="00BE7E97"/>
    <w:rsid w:val="00BE7F4C"/>
    <w:rsid w:val="00BF14E5"/>
    <w:rsid w:val="00BF3053"/>
    <w:rsid w:val="00BF356B"/>
    <w:rsid w:val="00BF36B4"/>
    <w:rsid w:val="00BF5534"/>
    <w:rsid w:val="00C012C7"/>
    <w:rsid w:val="00C048C2"/>
    <w:rsid w:val="00C06F83"/>
    <w:rsid w:val="00C072BF"/>
    <w:rsid w:val="00C0741D"/>
    <w:rsid w:val="00C1104D"/>
    <w:rsid w:val="00C134B2"/>
    <w:rsid w:val="00C13542"/>
    <w:rsid w:val="00C14CD3"/>
    <w:rsid w:val="00C163F8"/>
    <w:rsid w:val="00C16716"/>
    <w:rsid w:val="00C1684D"/>
    <w:rsid w:val="00C23801"/>
    <w:rsid w:val="00C255FB"/>
    <w:rsid w:val="00C26462"/>
    <w:rsid w:val="00C26ECB"/>
    <w:rsid w:val="00C3146B"/>
    <w:rsid w:val="00C325B0"/>
    <w:rsid w:val="00C33BF9"/>
    <w:rsid w:val="00C34915"/>
    <w:rsid w:val="00C35F0B"/>
    <w:rsid w:val="00C37066"/>
    <w:rsid w:val="00C37997"/>
    <w:rsid w:val="00C43029"/>
    <w:rsid w:val="00C4456F"/>
    <w:rsid w:val="00C50099"/>
    <w:rsid w:val="00C542D0"/>
    <w:rsid w:val="00C551DB"/>
    <w:rsid w:val="00C5617A"/>
    <w:rsid w:val="00C564F4"/>
    <w:rsid w:val="00C57A38"/>
    <w:rsid w:val="00C602D1"/>
    <w:rsid w:val="00C65D13"/>
    <w:rsid w:val="00C70C60"/>
    <w:rsid w:val="00C758C3"/>
    <w:rsid w:val="00C80861"/>
    <w:rsid w:val="00C84114"/>
    <w:rsid w:val="00C90296"/>
    <w:rsid w:val="00C9325D"/>
    <w:rsid w:val="00C9631A"/>
    <w:rsid w:val="00C96F1F"/>
    <w:rsid w:val="00CA08FA"/>
    <w:rsid w:val="00CA177C"/>
    <w:rsid w:val="00CA27EF"/>
    <w:rsid w:val="00CA28E3"/>
    <w:rsid w:val="00CA30CB"/>
    <w:rsid w:val="00CA3277"/>
    <w:rsid w:val="00CA4EC1"/>
    <w:rsid w:val="00CA5B19"/>
    <w:rsid w:val="00CA656C"/>
    <w:rsid w:val="00CA6F80"/>
    <w:rsid w:val="00CB08F4"/>
    <w:rsid w:val="00CB11FC"/>
    <w:rsid w:val="00CC3B8A"/>
    <w:rsid w:val="00CD3298"/>
    <w:rsid w:val="00CE2333"/>
    <w:rsid w:val="00CE5F71"/>
    <w:rsid w:val="00CE5FB9"/>
    <w:rsid w:val="00CE63E1"/>
    <w:rsid w:val="00CF0DC3"/>
    <w:rsid w:val="00CF1337"/>
    <w:rsid w:val="00CF17ED"/>
    <w:rsid w:val="00CF1BC1"/>
    <w:rsid w:val="00CF3555"/>
    <w:rsid w:val="00CF40B4"/>
    <w:rsid w:val="00D01CF7"/>
    <w:rsid w:val="00D06208"/>
    <w:rsid w:val="00D12F56"/>
    <w:rsid w:val="00D13716"/>
    <w:rsid w:val="00D14D52"/>
    <w:rsid w:val="00D1579E"/>
    <w:rsid w:val="00D15898"/>
    <w:rsid w:val="00D162B9"/>
    <w:rsid w:val="00D20F86"/>
    <w:rsid w:val="00D21315"/>
    <w:rsid w:val="00D235F2"/>
    <w:rsid w:val="00D253AA"/>
    <w:rsid w:val="00D27217"/>
    <w:rsid w:val="00D30352"/>
    <w:rsid w:val="00D32103"/>
    <w:rsid w:val="00D32532"/>
    <w:rsid w:val="00D32545"/>
    <w:rsid w:val="00D34131"/>
    <w:rsid w:val="00D350EC"/>
    <w:rsid w:val="00D355B6"/>
    <w:rsid w:val="00D35789"/>
    <w:rsid w:val="00D36E5C"/>
    <w:rsid w:val="00D370CF"/>
    <w:rsid w:val="00D37276"/>
    <w:rsid w:val="00D4171B"/>
    <w:rsid w:val="00D42E8B"/>
    <w:rsid w:val="00D44A51"/>
    <w:rsid w:val="00D464B7"/>
    <w:rsid w:val="00D46E68"/>
    <w:rsid w:val="00D50F26"/>
    <w:rsid w:val="00D51032"/>
    <w:rsid w:val="00D51C76"/>
    <w:rsid w:val="00D52138"/>
    <w:rsid w:val="00D54CD3"/>
    <w:rsid w:val="00D5534F"/>
    <w:rsid w:val="00D56572"/>
    <w:rsid w:val="00D7452D"/>
    <w:rsid w:val="00D760C4"/>
    <w:rsid w:val="00D76426"/>
    <w:rsid w:val="00D84080"/>
    <w:rsid w:val="00D85587"/>
    <w:rsid w:val="00D911ED"/>
    <w:rsid w:val="00D93B4D"/>
    <w:rsid w:val="00D94C62"/>
    <w:rsid w:val="00D97153"/>
    <w:rsid w:val="00DA0BE7"/>
    <w:rsid w:val="00DA0D54"/>
    <w:rsid w:val="00DA18C2"/>
    <w:rsid w:val="00DA4A4C"/>
    <w:rsid w:val="00DB16FB"/>
    <w:rsid w:val="00DB2F12"/>
    <w:rsid w:val="00DB6EB2"/>
    <w:rsid w:val="00DC0068"/>
    <w:rsid w:val="00DC13FB"/>
    <w:rsid w:val="00DC2BB2"/>
    <w:rsid w:val="00DC4EFE"/>
    <w:rsid w:val="00DC52BD"/>
    <w:rsid w:val="00DC5307"/>
    <w:rsid w:val="00DC5942"/>
    <w:rsid w:val="00DC6245"/>
    <w:rsid w:val="00DC73D7"/>
    <w:rsid w:val="00DC779D"/>
    <w:rsid w:val="00DD42D5"/>
    <w:rsid w:val="00DD452F"/>
    <w:rsid w:val="00DD4F2B"/>
    <w:rsid w:val="00DD58F0"/>
    <w:rsid w:val="00DD5D83"/>
    <w:rsid w:val="00DD5F31"/>
    <w:rsid w:val="00DD6985"/>
    <w:rsid w:val="00DE0F57"/>
    <w:rsid w:val="00DE295C"/>
    <w:rsid w:val="00DE46FC"/>
    <w:rsid w:val="00DE5F89"/>
    <w:rsid w:val="00DE6076"/>
    <w:rsid w:val="00DF1492"/>
    <w:rsid w:val="00DF253C"/>
    <w:rsid w:val="00DF4E70"/>
    <w:rsid w:val="00E00945"/>
    <w:rsid w:val="00E04F2E"/>
    <w:rsid w:val="00E0625A"/>
    <w:rsid w:val="00E07956"/>
    <w:rsid w:val="00E07A9B"/>
    <w:rsid w:val="00E07F4D"/>
    <w:rsid w:val="00E1150A"/>
    <w:rsid w:val="00E16379"/>
    <w:rsid w:val="00E16F71"/>
    <w:rsid w:val="00E20FCD"/>
    <w:rsid w:val="00E25AEB"/>
    <w:rsid w:val="00E301B1"/>
    <w:rsid w:val="00E30637"/>
    <w:rsid w:val="00E3099C"/>
    <w:rsid w:val="00E33E82"/>
    <w:rsid w:val="00E37030"/>
    <w:rsid w:val="00E37591"/>
    <w:rsid w:val="00E3792F"/>
    <w:rsid w:val="00E408DA"/>
    <w:rsid w:val="00E40929"/>
    <w:rsid w:val="00E409C6"/>
    <w:rsid w:val="00E41D1E"/>
    <w:rsid w:val="00E43048"/>
    <w:rsid w:val="00E45178"/>
    <w:rsid w:val="00E471C9"/>
    <w:rsid w:val="00E51958"/>
    <w:rsid w:val="00E520E9"/>
    <w:rsid w:val="00E523A3"/>
    <w:rsid w:val="00E541F3"/>
    <w:rsid w:val="00E57E51"/>
    <w:rsid w:val="00E6062B"/>
    <w:rsid w:val="00E65BCB"/>
    <w:rsid w:val="00E72160"/>
    <w:rsid w:val="00E7437C"/>
    <w:rsid w:val="00E762E0"/>
    <w:rsid w:val="00E7799D"/>
    <w:rsid w:val="00E80B5C"/>
    <w:rsid w:val="00E85988"/>
    <w:rsid w:val="00E85EF2"/>
    <w:rsid w:val="00E864E8"/>
    <w:rsid w:val="00E9356C"/>
    <w:rsid w:val="00E9580F"/>
    <w:rsid w:val="00E96634"/>
    <w:rsid w:val="00E97D28"/>
    <w:rsid w:val="00EA2AB0"/>
    <w:rsid w:val="00EA2C11"/>
    <w:rsid w:val="00EA3450"/>
    <w:rsid w:val="00EA57E9"/>
    <w:rsid w:val="00EA7F7D"/>
    <w:rsid w:val="00EB0D61"/>
    <w:rsid w:val="00EB290E"/>
    <w:rsid w:val="00EB5564"/>
    <w:rsid w:val="00EB5853"/>
    <w:rsid w:val="00EB5EED"/>
    <w:rsid w:val="00EB662A"/>
    <w:rsid w:val="00EB7D1C"/>
    <w:rsid w:val="00EC1694"/>
    <w:rsid w:val="00EC1A70"/>
    <w:rsid w:val="00EC3516"/>
    <w:rsid w:val="00EC3C7E"/>
    <w:rsid w:val="00ED0120"/>
    <w:rsid w:val="00ED0E4C"/>
    <w:rsid w:val="00ED1353"/>
    <w:rsid w:val="00ED479F"/>
    <w:rsid w:val="00ED51E4"/>
    <w:rsid w:val="00ED5B90"/>
    <w:rsid w:val="00ED76D6"/>
    <w:rsid w:val="00EE12FE"/>
    <w:rsid w:val="00EE2BEF"/>
    <w:rsid w:val="00EE6FB0"/>
    <w:rsid w:val="00EF09AB"/>
    <w:rsid w:val="00EF38B9"/>
    <w:rsid w:val="00EF3DE4"/>
    <w:rsid w:val="00EF4132"/>
    <w:rsid w:val="00EF572F"/>
    <w:rsid w:val="00EF7EFF"/>
    <w:rsid w:val="00F00B8F"/>
    <w:rsid w:val="00F00D61"/>
    <w:rsid w:val="00F03E1E"/>
    <w:rsid w:val="00F13987"/>
    <w:rsid w:val="00F14A2C"/>
    <w:rsid w:val="00F15121"/>
    <w:rsid w:val="00F166FD"/>
    <w:rsid w:val="00F16BC5"/>
    <w:rsid w:val="00F20B80"/>
    <w:rsid w:val="00F23D05"/>
    <w:rsid w:val="00F25736"/>
    <w:rsid w:val="00F32948"/>
    <w:rsid w:val="00F32A5A"/>
    <w:rsid w:val="00F33689"/>
    <w:rsid w:val="00F362AB"/>
    <w:rsid w:val="00F411EE"/>
    <w:rsid w:val="00F42142"/>
    <w:rsid w:val="00F43AF8"/>
    <w:rsid w:val="00F44608"/>
    <w:rsid w:val="00F4571C"/>
    <w:rsid w:val="00F51121"/>
    <w:rsid w:val="00F53DEC"/>
    <w:rsid w:val="00F552D3"/>
    <w:rsid w:val="00F55454"/>
    <w:rsid w:val="00F5585C"/>
    <w:rsid w:val="00F5622F"/>
    <w:rsid w:val="00F57057"/>
    <w:rsid w:val="00F64BFB"/>
    <w:rsid w:val="00F657FA"/>
    <w:rsid w:val="00F665EC"/>
    <w:rsid w:val="00F71794"/>
    <w:rsid w:val="00F733D0"/>
    <w:rsid w:val="00F7533B"/>
    <w:rsid w:val="00F80BFA"/>
    <w:rsid w:val="00F80C5A"/>
    <w:rsid w:val="00F86735"/>
    <w:rsid w:val="00F90E63"/>
    <w:rsid w:val="00F910EF"/>
    <w:rsid w:val="00F9145D"/>
    <w:rsid w:val="00F958CF"/>
    <w:rsid w:val="00F979C7"/>
    <w:rsid w:val="00F97C1B"/>
    <w:rsid w:val="00FA2D6D"/>
    <w:rsid w:val="00FA4981"/>
    <w:rsid w:val="00FA5C7E"/>
    <w:rsid w:val="00FA601E"/>
    <w:rsid w:val="00FB069F"/>
    <w:rsid w:val="00FB315F"/>
    <w:rsid w:val="00FB32C5"/>
    <w:rsid w:val="00FB781D"/>
    <w:rsid w:val="00FC026D"/>
    <w:rsid w:val="00FC093A"/>
    <w:rsid w:val="00FC0A61"/>
    <w:rsid w:val="00FC0F62"/>
    <w:rsid w:val="00FC19FD"/>
    <w:rsid w:val="00FC1A32"/>
    <w:rsid w:val="00FC2A2A"/>
    <w:rsid w:val="00FC5A58"/>
    <w:rsid w:val="00FC6ABA"/>
    <w:rsid w:val="00FC7208"/>
    <w:rsid w:val="00FD0CE0"/>
    <w:rsid w:val="00FD251B"/>
    <w:rsid w:val="00FD2EB5"/>
    <w:rsid w:val="00FD3E58"/>
    <w:rsid w:val="00FD50ED"/>
    <w:rsid w:val="00FE013C"/>
    <w:rsid w:val="00FE0574"/>
    <w:rsid w:val="00FE08AD"/>
    <w:rsid w:val="00FE34A2"/>
    <w:rsid w:val="00FE3621"/>
    <w:rsid w:val="00FE610B"/>
    <w:rsid w:val="00FF2CFA"/>
    <w:rsid w:val="00FF4AE1"/>
    <w:rsid w:val="00FF688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E2BEF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3368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24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3837&amp;dst=100004%2C-1&amp;date=10.04.2022" TargetMode="External"/><Relationship Id="rId13" Type="http://schemas.openxmlformats.org/officeDocument/2006/relationships/hyperlink" Target="consultantplus://offline/ref=BF5B31C8EE9739D171F5A2AC200B96A4AA2125A6456B04030677085A85106FE38B5209C494CEA9ACDD675FA72140CAF7527B84A75285561D5FC6QE5B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C91C649B9A8FBEF88CA2A4E0BF3F75379186E4677F870BECF93BD27C50C2F5151993F7A62E482F515081201183F88240E1ED22CA3DAF9Fr4JDI" TargetMode="External"/><Relationship Id="rId12" Type="http://schemas.openxmlformats.org/officeDocument/2006/relationships/hyperlink" Target="https://login.consultant.ru/link/?req=doc&amp;base=LAW&amp;n=413186&amp;dst=100003%2C1&amp;date=10.04.20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07DEB94810F699A5F6B68D3167BB5BC81F503672BE5492BFCC2E67CB4232F992455E444F75AFAF800CED0705618489746B3D5C02AF6971FJ9NF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PNPA&amp;n=81919&amp;dst=100004&amp;date=10.04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E8A887291C82E267D3E24F26AAFDBB758CBFDC0039CCC43EA368C02E1CDB2943DBA752EA76B5914C19F4E46499F1ED4DCB36CC1E983D216387GC2AI" TargetMode="External"/><Relationship Id="rId14" Type="http://schemas.openxmlformats.org/officeDocument/2006/relationships/hyperlink" Target="https://login.consultant.ru/link/?req=doc&amp;base=LAW&amp;n=413402&amp;dst=100001&amp;date=10.04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16</cp:revision>
  <dcterms:created xsi:type="dcterms:W3CDTF">2022-04-04T18:42:00Z</dcterms:created>
  <dcterms:modified xsi:type="dcterms:W3CDTF">2022-04-11T06:37:00Z</dcterms:modified>
</cp:coreProperties>
</file>